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0D93" w14:textId="4E5146BF" w:rsidR="00D324E5" w:rsidRDefault="009E6093" w:rsidP="009E6093">
      <w:pPr>
        <w:pStyle w:val="Title"/>
      </w:pPr>
      <w:r>
        <w:t>Laser Safety Program</w:t>
      </w:r>
    </w:p>
    <w:p w14:paraId="59BA0C51" w14:textId="10397A6D" w:rsidR="009E6093" w:rsidRDefault="009E6093" w:rsidP="009E6093">
      <w:r>
        <w:rPr>
          <w:b/>
          <w:bCs/>
        </w:rPr>
        <w:t xml:space="preserve">Effective Date: </w:t>
      </w:r>
      <w:r>
        <w:t>February 2023, Revised April 2026</w:t>
      </w:r>
    </w:p>
    <w:p w14:paraId="745BAE22" w14:textId="1D36641F" w:rsidR="009E6093" w:rsidRDefault="009E6093" w:rsidP="009E6093">
      <w:pPr>
        <w:pStyle w:val="Heading1"/>
      </w:pPr>
      <w:r>
        <w:t>Purpose</w:t>
      </w:r>
    </w:p>
    <w:p w14:paraId="687D9E31" w14:textId="556FA947" w:rsidR="009E6093" w:rsidRDefault="009E6093" w:rsidP="009E6093">
      <w:pPr>
        <w:pStyle w:val="ListParagraph"/>
        <w:numPr>
          <w:ilvl w:val="0"/>
          <w:numId w:val="0"/>
        </w:numPr>
      </w:pPr>
      <w:r w:rsidRPr="009C27A2">
        <w:t xml:space="preserve">The purpose of this program is to provide general laser safety information and to establish rules and procedures to ensure faculty, staff, students, and visitors are not exposed to laser radiation more than the Maximum Permissible Exposure (MPE) limit for the human eye or skin. </w:t>
      </w:r>
    </w:p>
    <w:p w14:paraId="20FE9B95" w14:textId="3B061586" w:rsidR="009E6093" w:rsidRDefault="009E6093" w:rsidP="009E6093">
      <w:pPr>
        <w:pStyle w:val="Heading1"/>
      </w:pPr>
      <w:r>
        <w:t>Scope</w:t>
      </w:r>
    </w:p>
    <w:p w14:paraId="76247D9E" w14:textId="77777777" w:rsidR="009E6093" w:rsidRDefault="009E6093" w:rsidP="009E6093">
      <w:pPr>
        <w:pStyle w:val="ListParagraph"/>
        <w:numPr>
          <w:ilvl w:val="0"/>
          <w:numId w:val="0"/>
        </w:numPr>
      </w:pPr>
      <w:r w:rsidRPr="009C27A2">
        <w:t xml:space="preserve">The Laser Safety Program applies to all employees, contractors, and students working directly with or around Class 3B or </w:t>
      </w:r>
      <w:r>
        <w:t xml:space="preserve">Class </w:t>
      </w:r>
      <w:r w:rsidRPr="009C27A2">
        <w:t xml:space="preserve">4 lasers </w:t>
      </w:r>
      <w:r>
        <w:t>with</w:t>
      </w:r>
      <w:r w:rsidRPr="009C27A2">
        <w:t>in University</w:t>
      </w:r>
      <w:r>
        <w:t xml:space="preserve"> of Minnesota</w:t>
      </w:r>
      <w:r w:rsidRPr="009C27A2">
        <w:t xml:space="preserve"> research laboratories, teaching labs</w:t>
      </w:r>
      <w:r>
        <w:t xml:space="preserve">, </w:t>
      </w:r>
      <w:r w:rsidRPr="009C27A2">
        <w:t xml:space="preserve">non-traditional </w:t>
      </w:r>
      <w:r>
        <w:t>research spaces</w:t>
      </w:r>
      <w:r w:rsidRPr="009C27A2">
        <w:t xml:space="preserve"> (</w:t>
      </w:r>
      <w:r>
        <w:t>e.g. m</w:t>
      </w:r>
      <w:r w:rsidRPr="009C27A2">
        <w:t>aker</w:t>
      </w:r>
      <w:r>
        <w:t>s</w:t>
      </w:r>
      <w:r w:rsidRPr="009C27A2">
        <w:t>paces)</w:t>
      </w:r>
      <w:r>
        <w:t>, and machine shops.</w:t>
      </w:r>
    </w:p>
    <w:p w14:paraId="062C8227" w14:textId="4A9C8636" w:rsidR="009E6093" w:rsidRDefault="009E6093" w:rsidP="009E6093">
      <w:pPr>
        <w:pStyle w:val="Heading1"/>
      </w:pPr>
      <w:r>
        <w:t>Authority</w:t>
      </w:r>
    </w:p>
    <w:p w14:paraId="62F75EEC" w14:textId="77777777" w:rsidR="00567895" w:rsidRDefault="00567895" w:rsidP="00567895">
      <w:pPr>
        <w:pStyle w:val="ListParagraph"/>
        <w:numPr>
          <w:ilvl w:val="0"/>
          <w:numId w:val="0"/>
        </w:numPr>
        <w:rPr>
          <w:bCs/>
        </w:rPr>
      </w:pPr>
      <w:r>
        <w:rPr>
          <w:bCs/>
        </w:rPr>
        <w:t>This program is part of the University’s Occupational Health and Safety administrative policy, which charges Health, Safety, and Risk Management (HSRM) with providing leadership, resources, and services to ensure that the University provides a healthy and safe workplace, and that applicable regulations, policies, and procedures are being implemented and compliance is met. As stated in the policy, all health and safety programs must be followed by all University staff if applicable to the type of work being performed.</w:t>
      </w:r>
    </w:p>
    <w:p w14:paraId="5ED4735B" w14:textId="68DEFB73" w:rsidR="00567895" w:rsidRDefault="00567895" w:rsidP="00567895">
      <w:pPr>
        <w:pStyle w:val="Heading1"/>
      </w:pPr>
      <w:r>
        <w:t>Definitions</w:t>
      </w:r>
    </w:p>
    <w:p w14:paraId="6C22BFAA" w14:textId="3A0AB4CC" w:rsidR="00567895" w:rsidRDefault="00567895" w:rsidP="00567895">
      <w:r w:rsidRPr="00C86619">
        <w:rPr>
          <w:b/>
          <w:bCs/>
        </w:rPr>
        <w:t>Accessible Laser Radiation</w:t>
      </w:r>
      <w:r>
        <w:t xml:space="preserve"> – Laser radiation emitted that is compared with the Accessible Emission Limit to determine the hazard class of the laser.</w:t>
      </w:r>
    </w:p>
    <w:p w14:paraId="3C3EC8C5" w14:textId="47C6D8DE" w:rsidR="00567895" w:rsidRDefault="00567895" w:rsidP="00567895">
      <w:r w:rsidRPr="00C86619">
        <w:rPr>
          <w:b/>
          <w:bCs/>
        </w:rPr>
        <w:t xml:space="preserve">ANSI </w:t>
      </w:r>
      <w:r>
        <w:t>– American National Standards Institute. This program is based on the American National Standard for Safe Use of Lasers (ANSI Z136.1-2022).</w:t>
      </w:r>
    </w:p>
    <w:p w14:paraId="206EAAE6" w14:textId="327A8B06" w:rsidR="00567895" w:rsidRDefault="00567895" w:rsidP="00567895">
      <w:r w:rsidRPr="00C86619">
        <w:rPr>
          <w:b/>
          <w:bCs/>
        </w:rPr>
        <w:lastRenderedPageBreak/>
        <w:t>Aperture</w:t>
      </w:r>
      <w:r>
        <w:t xml:space="preserve"> – An opening or window (in the laser protective housing) through which laser radiation passes.</w:t>
      </w:r>
    </w:p>
    <w:p w14:paraId="7DA46A4E" w14:textId="22343EDF" w:rsidR="00567895" w:rsidRDefault="00567895" w:rsidP="00567895">
      <w:r w:rsidRPr="00C86619">
        <w:rPr>
          <w:b/>
          <w:bCs/>
        </w:rPr>
        <w:t xml:space="preserve">Attenuation </w:t>
      </w:r>
      <w:r>
        <w:t>– Decrease in the radiant flux of any laser beam as it passes through a scattering or absorbing medium.</w:t>
      </w:r>
    </w:p>
    <w:p w14:paraId="3B78CB1E" w14:textId="73A9E3B8" w:rsidR="00567895" w:rsidRDefault="00567895" w:rsidP="00567895">
      <w:r w:rsidRPr="00C86619">
        <w:rPr>
          <w:b/>
          <w:bCs/>
        </w:rPr>
        <w:t>Authorized Personnel</w:t>
      </w:r>
      <w:r>
        <w:t xml:space="preserve"> – Individuals who have been approved by the Principal Investigator or Lab Supervisor to install, operate and/or maintain lasers or laser systems.</w:t>
      </w:r>
    </w:p>
    <w:p w14:paraId="5A110A40" w14:textId="5C62232D" w:rsidR="00567895" w:rsidRDefault="00567895" w:rsidP="00567895">
      <w:r w:rsidRPr="00C86619">
        <w:rPr>
          <w:b/>
          <w:bCs/>
        </w:rPr>
        <w:t>Aversion Response</w:t>
      </w:r>
      <w:r>
        <w:t xml:space="preserve"> – An automatic, physical response by the body to avoid exposure to bright light. The typical response can manifest as: closure of the eyelid, eye movement, constriction of the pupil, or movement of the head. The aversion response is assumed to limit the exposure to bright (visible) light to less than 0.25 seconds.</w:t>
      </w:r>
    </w:p>
    <w:p w14:paraId="0B806B59" w14:textId="7B256F5F" w:rsidR="00567895" w:rsidRDefault="00567895" w:rsidP="00567895">
      <w:r w:rsidRPr="00C86619">
        <w:rPr>
          <w:b/>
          <w:bCs/>
        </w:rPr>
        <w:t>Collecting Optics</w:t>
      </w:r>
      <w:r>
        <w:t xml:space="preserve"> – Lenses or optical instruments capable of magnification therefore resulting in an increase in energy or power density. Examples include telescopes, binoculars, and microscopes.</w:t>
      </w:r>
    </w:p>
    <w:p w14:paraId="7AE454B9" w14:textId="5791F3CB" w:rsidR="00567895" w:rsidRDefault="00567895" w:rsidP="00567895">
      <w:r w:rsidRPr="00C86619">
        <w:rPr>
          <w:b/>
          <w:bCs/>
        </w:rPr>
        <w:t>Continuous Wave (CW)</w:t>
      </w:r>
      <w:r>
        <w:t xml:space="preserve"> – A laser with a continuous output greater than 0.25 second</w:t>
      </w:r>
      <w:r w:rsidR="00C75461">
        <w:t>s</w:t>
      </w:r>
      <w:r>
        <w:t xml:space="preserve"> is considered a CW laser.</w:t>
      </w:r>
    </w:p>
    <w:p w14:paraId="40798D60" w14:textId="22B0F837" w:rsidR="00567895" w:rsidRDefault="00567895" w:rsidP="00567895">
      <w:r w:rsidRPr="00C86619">
        <w:rPr>
          <w:b/>
          <w:bCs/>
        </w:rPr>
        <w:t>Diffuse Reflection</w:t>
      </w:r>
      <w:r>
        <w:t xml:space="preserve"> – Change of the spatial distribution of a beam of (laser) radiation when reflected in many directions by a surface or by a medium. This property can be wavelength dependent.</w:t>
      </w:r>
    </w:p>
    <w:p w14:paraId="0F555575" w14:textId="7A2F0854" w:rsidR="00567895" w:rsidRDefault="00567895" w:rsidP="00567895">
      <w:r w:rsidRPr="00C86619">
        <w:rPr>
          <w:b/>
          <w:bCs/>
        </w:rPr>
        <w:t>Embedded Laser</w:t>
      </w:r>
      <w:r w:rsidRPr="002D36B1">
        <w:rPr>
          <w:b/>
          <w:bCs/>
        </w:rPr>
        <w:t xml:space="preserve"> </w:t>
      </w:r>
      <w:r>
        <w:t>– An enclosed laser that has a higher hazard classification than the laser system in which it is incorporated. The hazard class of the overall laser system is lower due to engineering features limiting (or eliminating) the level of accessible laser radiation.</w:t>
      </w:r>
    </w:p>
    <w:p w14:paraId="664BFF61" w14:textId="795F811D" w:rsidR="00567895" w:rsidRDefault="00567895" w:rsidP="00567895">
      <w:r w:rsidRPr="00C86619">
        <w:rPr>
          <w:b/>
          <w:bCs/>
        </w:rPr>
        <w:t>Energy (Q)</w:t>
      </w:r>
      <w:r>
        <w:t xml:space="preserve"> – The capacity for doing work. Commonly used to characterize the output from pulsed lasers, expressed in Joules (J).</w:t>
      </w:r>
    </w:p>
    <w:p w14:paraId="36EFED68" w14:textId="5FE92673" w:rsidR="00567895" w:rsidRDefault="00567895" w:rsidP="00567895">
      <w:r w:rsidRPr="00C86619">
        <w:rPr>
          <w:b/>
          <w:bCs/>
        </w:rPr>
        <w:t>Infrared Radiation (IR)</w:t>
      </w:r>
      <w:r>
        <w:t xml:space="preserve"> – The region of the electromagnetic spectrum between the long-wavelength extreme of the visible spectrum (700 nm) and short-wavelength microwaves (1 mm).</w:t>
      </w:r>
    </w:p>
    <w:p w14:paraId="4369F7A7" w14:textId="0E74FFCB" w:rsidR="00567895" w:rsidRDefault="00567895" w:rsidP="00567895">
      <w:r w:rsidRPr="00C86619">
        <w:rPr>
          <w:b/>
          <w:bCs/>
        </w:rPr>
        <w:t>Intra-beam Viewing</w:t>
      </w:r>
      <w:r>
        <w:t xml:space="preserve"> – The viewing condition in which the eye is exposed to all or part of a laser beam (direct exposure or exposure from a specular reflection).</w:t>
      </w:r>
    </w:p>
    <w:p w14:paraId="06AB5EB1" w14:textId="3985C572" w:rsidR="00567895" w:rsidRDefault="00567895" w:rsidP="00567895">
      <w:r w:rsidRPr="00C86619">
        <w:rPr>
          <w:b/>
          <w:bCs/>
        </w:rPr>
        <w:lastRenderedPageBreak/>
        <w:t>Laser Controlled Area (LCA)</w:t>
      </w:r>
      <w:r>
        <w:t xml:space="preserve"> – A laser use area where occupancy and activity of personnel within are controlled and supervised. Within this area, potentially hazardous laser radiation exposure is possible. This area may be defined by walls, barriers, or other means. Please note this is not necessarily the same as a Nominal Hazard Zone (NHZ).</w:t>
      </w:r>
    </w:p>
    <w:p w14:paraId="2D298E99" w14:textId="5BF470D1" w:rsidR="00567895" w:rsidRDefault="00567895" w:rsidP="00567895">
      <w:r w:rsidRPr="00C86619">
        <w:rPr>
          <w:b/>
          <w:bCs/>
        </w:rPr>
        <w:t>Laser System</w:t>
      </w:r>
      <w:r>
        <w:t xml:space="preserve"> – An assembly of electrical, mechanical, and optical components that includes a laser.</w:t>
      </w:r>
    </w:p>
    <w:p w14:paraId="583FF665" w14:textId="4B98E9ED" w:rsidR="00567895" w:rsidRDefault="00567895" w:rsidP="00567895">
      <w:r w:rsidRPr="00C86619">
        <w:rPr>
          <w:b/>
          <w:bCs/>
        </w:rPr>
        <w:t>Maintenance</w:t>
      </w:r>
      <w:r>
        <w:t xml:space="preserve"> – Adjustments or procedures carried out by an authorized user to ensure intended performance of the product. </w:t>
      </w:r>
    </w:p>
    <w:p w14:paraId="2833A8F6" w14:textId="4453076F" w:rsidR="00567895" w:rsidRDefault="00567895" w:rsidP="00567895">
      <w:r w:rsidRPr="00C86619">
        <w:rPr>
          <w:b/>
          <w:bCs/>
        </w:rPr>
        <w:t>Maximum Permissible Exposure (MPE)</w:t>
      </w:r>
      <w:r>
        <w:t xml:space="preserve"> – The level of laser radiation to which an unprotected person may be exposed without adverse biological changes (damage) to the eye or skin.</w:t>
      </w:r>
    </w:p>
    <w:p w14:paraId="645BDA2C" w14:textId="4050FB1A" w:rsidR="00567895" w:rsidRDefault="00567895" w:rsidP="00567895">
      <w:r w:rsidRPr="00C86619">
        <w:rPr>
          <w:b/>
          <w:bCs/>
        </w:rPr>
        <w:t>Nominal Hazard Zone (NHZ)</w:t>
      </w:r>
      <w:r>
        <w:t xml:space="preserve"> – The space in which the level of direct, reflected, or scattered radiation (depending on hazard class) may exceed the applicable MPE. Any exposure beyond the determined boundaries of the NHZ does not exceed the applicable MPE.</w:t>
      </w:r>
    </w:p>
    <w:p w14:paraId="184BCDB8" w14:textId="7DBDDCBF" w:rsidR="00567895" w:rsidRDefault="00567895" w:rsidP="00567895">
      <w:r w:rsidRPr="00C86619">
        <w:rPr>
          <w:b/>
          <w:bCs/>
        </w:rPr>
        <w:t xml:space="preserve">Optical Density (OD) </w:t>
      </w:r>
      <w:r>
        <w:t>– A logarithmic expression used to determine the optical attenuation afforded by a material used in either laser eyewear or protective panels. OD = log</w:t>
      </w:r>
      <w:r>
        <w:rPr>
          <w:vertAlign w:val="subscript"/>
        </w:rPr>
        <w:t>10</w:t>
      </w:r>
      <w:r>
        <w:t>(H</w:t>
      </w:r>
      <w:r>
        <w:rPr>
          <w:vertAlign w:val="subscript"/>
        </w:rPr>
        <w:t>0</w:t>
      </w:r>
      <w:r>
        <w:t>/MPE)</w:t>
      </w:r>
    </w:p>
    <w:p w14:paraId="741D4EDE" w14:textId="77CA9673" w:rsidR="00567895" w:rsidRDefault="00567895" w:rsidP="00567895">
      <w:r w:rsidRPr="00C86619">
        <w:rPr>
          <w:b/>
          <w:bCs/>
        </w:rPr>
        <w:t>Permissible Exposure Limit (PEL)</w:t>
      </w:r>
      <w:r>
        <w:rPr>
          <w:b/>
          <w:bCs/>
        </w:rPr>
        <w:t xml:space="preserve"> </w:t>
      </w:r>
      <w:r>
        <w:t>– The legal level of exposure to a hazard such as a chemical or physical (e.g., noise) agent in the workplace, as defined by OSHA.</w:t>
      </w:r>
    </w:p>
    <w:p w14:paraId="558D52E5" w14:textId="31FABEC7" w:rsidR="00567895" w:rsidRPr="00F52643" w:rsidRDefault="00567895" w:rsidP="00567895">
      <w:r w:rsidRPr="00C86619">
        <w:rPr>
          <w:b/>
          <w:bCs/>
        </w:rPr>
        <w:t>Photochemical Effect</w:t>
      </w:r>
      <w:r>
        <w:t xml:space="preserve"> – A biological effect caused by a chemical change due to absorption of photons (laser light).</w:t>
      </w:r>
    </w:p>
    <w:p w14:paraId="2B42E362" w14:textId="07036DE7" w:rsidR="00567895" w:rsidRPr="00851D6E" w:rsidRDefault="00567895" w:rsidP="00567895">
      <w:r w:rsidRPr="00C86619">
        <w:rPr>
          <w:b/>
          <w:bCs/>
        </w:rPr>
        <w:t>Photokeratitis</w:t>
      </w:r>
      <w:r>
        <w:t xml:space="preserve"> – a </w:t>
      </w:r>
      <w:r w:rsidRPr="0087020A">
        <w:t xml:space="preserve">painful, temporary eye condition caused by exposure to ultraviolet (UV) light, </w:t>
      </w:r>
      <w:r w:rsidR="00106F9E">
        <w:t>comparable</w:t>
      </w:r>
      <w:r w:rsidRPr="0087020A">
        <w:t xml:space="preserve"> to sunburn but affecting the corneas of the eyes instead of the skin.</w:t>
      </w:r>
    </w:p>
    <w:p w14:paraId="3BBE9834" w14:textId="69E13AD2" w:rsidR="00567895" w:rsidRDefault="00567895" w:rsidP="00567895">
      <w:r w:rsidRPr="00C86619">
        <w:rPr>
          <w:b/>
          <w:bCs/>
        </w:rPr>
        <w:t>Power (Φ)</w:t>
      </w:r>
      <w:r>
        <w:t xml:space="preserve"> – The rate at which energy is emitted, transferred, or received. Commonly used to characterize the output from a CW laser or the average output of a pulsed laser. 1 W = 1 J/s</w:t>
      </w:r>
    </w:p>
    <w:p w14:paraId="09481ED3" w14:textId="009A6C86" w:rsidR="00567895" w:rsidRDefault="00567895" w:rsidP="00567895">
      <w:r w:rsidRPr="00C86619">
        <w:rPr>
          <w:b/>
          <w:bCs/>
        </w:rPr>
        <w:t>Protective Housing</w:t>
      </w:r>
      <w:r>
        <w:t xml:space="preserve"> – An enclosure that surrounds a laser or laser system and prevents access to laser radiation above the applicable MPE. May consist of panels, partitions, or dividing walls (for example).  The laser aperture is not part of </w:t>
      </w:r>
      <w:proofErr w:type="gramStart"/>
      <w:r>
        <w:t xml:space="preserve">the </w:t>
      </w:r>
      <w:r>
        <w:lastRenderedPageBreak/>
        <w:t>protective</w:t>
      </w:r>
      <w:proofErr w:type="gramEnd"/>
      <w:r>
        <w:t xml:space="preserve"> housing. Protective housing may also limit access to other components of the laser, including electrical hazards.</w:t>
      </w:r>
    </w:p>
    <w:p w14:paraId="78313AC0" w14:textId="3F42092D" w:rsidR="00567895" w:rsidRDefault="00567895" w:rsidP="00567895">
      <w:r w:rsidRPr="00C86619">
        <w:rPr>
          <w:b/>
          <w:bCs/>
        </w:rPr>
        <w:t>Pulsed Laser</w:t>
      </w:r>
      <w:r>
        <w:t xml:space="preserve"> – A laser that delivers its energy in the form of a single pulse or a train of pulses. For this program, the duration of a pulse is less than 0.25 seconds.</w:t>
      </w:r>
    </w:p>
    <w:p w14:paraId="2A704DAA" w14:textId="6366DB8A" w:rsidR="00567895" w:rsidRDefault="00567895" w:rsidP="00567895">
      <w:r w:rsidRPr="00C86619">
        <w:rPr>
          <w:b/>
          <w:bCs/>
        </w:rPr>
        <w:t>Radiant Energy (Q)</w:t>
      </w:r>
      <w:r>
        <w:t xml:space="preserve"> – Energy emitted, transferred, or received in the form of radiation. </w:t>
      </w:r>
    </w:p>
    <w:p w14:paraId="5658FBE6" w14:textId="7C011A6A" w:rsidR="00567895" w:rsidRDefault="00567895" w:rsidP="00567895">
      <w:r w:rsidRPr="00C86619">
        <w:rPr>
          <w:b/>
          <w:bCs/>
        </w:rPr>
        <w:t>Radiant Flux (Power) (Φ)</w:t>
      </w:r>
      <w:r>
        <w:t xml:space="preserve"> – Power emitted, transferred, or received in the form of radiation.</w:t>
      </w:r>
    </w:p>
    <w:p w14:paraId="4683B193" w14:textId="515F5A2E" w:rsidR="00567895" w:rsidRDefault="00567895" w:rsidP="00567895">
      <w:r w:rsidRPr="00C86619">
        <w:rPr>
          <w:b/>
          <w:bCs/>
        </w:rPr>
        <w:t>Shall</w:t>
      </w:r>
      <w:r>
        <w:t xml:space="preserve"> – The word </w:t>
      </w:r>
      <w:r>
        <w:rPr>
          <w:i/>
          <w:iCs/>
        </w:rPr>
        <w:t>shall</w:t>
      </w:r>
      <w:r>
        <w:t xml:space="preserve"> </w:t>
      </w:r>
      <w:proofErr w:type="gramStart"/>
      <w:r>
        <w:t>is</w:t>
      </w:r>
      <w:proofErr w:type="gramEnd"/>
      <w:r>
        <w:t xml:space="preserve"> to be understood as mandatory.</w:t>
      </w:r>
    </w:p>
    <w:p w14:paraId="4AC1EC1E" w14:textId="52137259" w:rsidR="00567895" w:rsidRDefault="00567895" w:rsidP="00567895">
      <w:r w:rsidRPr="00C86619">
        <w:rPr>
          <w:b/>
          <w:bCs/>
        </w:rPr>
        <w:t>Should</w:t>
      </w:r>
      <w:r>
        <w:t xml:space="preserve"> – The word </w:t>
      </w:r>
      <w:r>
        <w:rPr>
          <w:i/>
          <w:iCs/>
        </w:rPr>
        <w:t>should</w:t>
      </w:r>
      <w:r>
        <w:t xml:space="preserve"> </w:t>
      </w:r>
      <w:proofErr w:type="gramStart"/>
      <w:r>
        <w:t>is</w:t>
      </w:r>
      <w:proofErr w:type="gramEnd"/>
      <w:r>
        <w:t xml:space="preserve"> to be understood as advisory.</w:t>
      </w:r>
    </w:p>
    <w:p w14:paraId="74AB4C57" w14:textId="4F169FCA" w:rsidR="00567895" w:rsidRDefault="00567895" w:rsidP="00567895">
      <w:r w:rsidRPr="00C86619">
        <w:rPr>
          <w:b/>
          <w:bCs/>
        </w:rPr>
        <w:t>Specular Reflection</w:t>
      </w:r>
      <w:r>
        <w:t xml:space="preserve"> – A mirror-like reflection.</w:t>
      </w:r>
    </w:p>
    <w:p w14:paraId="12A69529" w14:textId="31FCF1F5" w:rsidR="00567895" w:rsidRDefault="00567895" w:rsidP="00567895">
      <w:r w:rsidRPr="00C86619">
        <w:rPr>
          <w:b/>
          <w:bCs/>
        </w:rPr>
        <w:t>Ultraviolet (UV) Radiation</w:t>
      </w:r>
      <w:r>
        <w:t xml:space="preserve"> – Electromagnetic radiation with wavelengths between 180 nm and 400 nm.</w:t>
      </w:r>
    </w:p>
    <w:p w14:paraId="07E6ADAA" w14:textId="4FDB1B38" w:rsidR="00567895" w:rsidRDefault="00567895" w:rsidP="00567895">
      <w:r w:rsidRPr="00C86619">
        <w:rPr>
          <w:b/>
          <w:bCs/>
        </w:rPr>
        <w:t>Viewing Window</w:t>
      </w:r>
      <w:r>
        <w:t xml:space="preserve"> – A visually transparent portion of an enclosure that allows for observation of the enclosed laser process.</w:t>
      </w:r>
    </w:p>
    <w:p w14:paraId="37A0FA52" w14:textId="77777777" w:rsidR="00567895" w:rsidRDefault="00567895" w:rsidP="00567895">
      <w:r w:rsidRPr="00C86619">
        <w:rPr>
          <w:b/>
          <w:bCs/>
        </w:rPr>
        <w:t>Visible Radiation</w:t>
      </w:r>
      <w:r>
        <w:t xml:space="preserve"> – Electromagnetic radiation with wavelengths between 400 nm and 700 nm.</w:t>
      </w:r>
    </w:p>
    <w:p w14:paraId="2D99CDA0" w14:textId="41EE54E3" w:rsidR="00567895" w:rsidRDefault="00150DA2" w:rsidP="00150DA2">
      <w:pPr>
        <w:pStyle w:val="Heading1"/>
      </w:pPr>
      <w:r>
        <w:t>Roles and Responsibilities</w:t>
      </w:r>
    </w:p>
    <w:p w14:paraId="48F1AA8D" w14:textId="612672E2" w:rsidR="00150DA2" w:rsidRDefault="00150DA2" w:rsidP="00150DA2">
      <w:pPr>
        <w:spacing w:after="0"/>
        <w:jc w:val="both"/>
        <w:rPr>
          <w:b/>
        </w:rPr>
      </w:pPr>
      <w:r w:rsidRPr="00150DA2">
        <w:rPr>
          <w:rStyle w:val="Heading2Char"/>
        </w:rPr>
        <w:t>Laser Safety Officer (LSO)</w:t>
      </w:r>
      <w:r>
        <w:rPr>
          <w:b/>
        </w:rPr>
        <w:t>:</w:t>
      </w:r>
    </w:p>
    <w:p w14:paraId="7A28C97F" w14:textId="77777777" w:rsidR="00150DA2" w:rsidRPr="00A44E92" w:rsidRDefault="00150DA2" w:rsidP="00150DA2">
      <w:pPr>
        <w:numPr>
          <w:ilvl w:val="1"/>
          <w:numId w:val="7"/>
        </w:numPr>
        <w:spacing w:after="0" w:line="259" w:lineRule="auto"/>
      </w:pPr>
      <w:r w:rsidRPr="00A44E92">
        <w:t xml:space="preserve">Develop, implement, and </w:t>
      </w:r>
      <w:r>
        <w:t>review</w:t>
      </w:r>
      <w:r w:rsidRPr="00A44E92">
        <w:t xml:space="preserve"> </w:t>
      </w:r>
      <w:r>
        <w:t>the</w:t>
      </w:r>
      <w:r w:rsidRPr="00A44E92">
        <w:t xml:space="preserve"> written laser safety program </w:t>
      </w:r>
      <w:r>
        <w:t>every two years.</w:t>
      </w:r>
    </w:p>
    <w:p w14:paraId="09C70B05" w14:textId="77777777" w:rsidR="00150DA2" w:rsidRPr="00A44E92" w:rsidRDefault="00150DA2" w:rsidP="00150DA2">
      <w:pPr>
        <w:numPr>
          <w:ilvl w:val="1"/>
          <w:numId w:val="7"/>
        </w:numPr>
        <w:spacing w:after="0" w:line="259" w:lineRule="auto"/>
      </w:pPr>
      <w:r w:rsidRPr="00A44E92">
        <w:t xml:space="preserve">Conduct laser hazard analyses for Class 3B and </w:t>
      </w:r>
      <w:r>
        <w:t xml:space="preserve">Class </w:t>
      </w:r>
      <w:r w:rsidRPr="00A44E92">
        <w:t>4 laser systems</w:t>
      </w:r>
      <w:r>
        <w:t>, including the establishment of Nominal Hazard Zone(s) (NHZs) within a work area.</w:t>
      </w:r>
    </w:p>
    <w:p w14:paraId="33FE784A" w14:textId="77777777" w:rsidR="00150DA2" w:rsidRPr="00A44E92" w:rsidRDefault="00150DA2" w:rsidP="00150DA2">
      <w:pPr>
        <w:numPr>
          <w:ilvl w:val="1"/>
          <w:numId w:val="7"/>
        </w:numPr>
        <w:spacing w:after="0" w:line="259" w:lineRule="auto"/>
      </w:pPr>
      <w:r w:rsidRPr="00A44E92">
        <w:t>Implement a laser safety training program</w:t>
      </w:r>
      <w:r>
        <w:t>.</w:t>
      </w:r>
    </w:p>
    <w:p w14:paraId="44596E92" w14:textId="77777777" w:rsidR="00150DA2" w:rsidRPr="00A44E92" w:rsidRDefault="00150DA2" w:rsidP="00150DA2">
      <w:pPr>
        <w:numPr>
          <w:ilvl w:val="1"/>
          <w:numId w:val="7"/>
        </w:numPr>
        <w:spacing w:after="0" w:line="259" w:lineRule="auto"/>
      </w:pPr>
      <w:r w:rsidRPr="00A44E92">
        <w:t>Provide guidance on design and implementation of laser systems</w:t>
      </w:r>
      <w:r>
        <w:t>, including appropriate personal protective equipment (PPE) and other controls.</w:t>
      </w:r>
    </w:p>
    <w:p w14:paraId="35F3C004" w14:textId="77777777" w:rsidR="00150DA2" w:rsidRPr="00A44E92" w:rsidRDefault="00150DA2" w:rsidP="00150DA2">
      <w:pPr>
        <w:numPr>
          <w:ilvl w:val="1"/>
          <w:numId w:val="7"/>
        </w:numPr>
        <w:spacing w:after="0" w:line="259" w:lineRule="auto"/>
      </w:pPr>
      <w:r w:rsidRPr="00A44E92">
        <w:t>Periodically review and/or audit existing laser systems</w:t>
      </w:r>
      <w:r>
        <w:t>.</w:t>
      </w:r>
    </w:p>
    <w:p w14:paraId="631A1F49" w14:textId="77777777" w:rsidR="00150DA2" w:rsidRPr="00A44E92" w:rsidRDefault="00150DA2" w:rsidP="00150DA2">
      <w:pPr>
        <w:numPr>
          <w:ilvl w:val="1"/>
          <w:numId w:val="7"/>
        </w:numPr>
        <w:spacing w:after="0" w:line="259" w:lineRule="auto"/>
      </w:pPr>
      <w:r w:rsidRPr="00A44E92">
        <w:t xml:space="preserve">Review Standard Operating Procedures (SOPs) developed for Class 3B and </w:t>
      </w:r>
      <w:r>
        <w:t xml:space="preserve">Class </w:t>
      </w:r>
      <w:r w:rsidRPr="00A44E92">
        <w:t>4 laser systems</w:t>
      </w:r>
      <w:r>
        <w:t>.</w:t>
      </w:r>
    </w:p>
    <w:p w14:paraId="7C2F1872" w14:textId="77777777" w:rsidR="00150DA2" w:rsidRPr="00A44E92" w:rsidRDefault="00150DA2" w:rsidP="00150DA2">
      <w:pPr>
        <w:numPr>
          <w:ilvl w:val="1"/>
          <w:numId w:val="7"/>
        </w:numPr>
        <w:spacing w:after="0" w:line="259" w:lineRule="auto"/>
      </w:pPr>
      <w:r w:rsidRPr="00A44E92">
        <w:t>Investigate laser injuries or other incidents</w:t>
      </w:r>
      <w:r>
        <w:t>.</w:t>
      </w:r>
    </w:p>
    <w:p w14:paraId="35C9C0F4" w14:textId="77777777" w:rsidR="00150DA2" w:rsidRPr="00A44E92" w:rsidRDefault="00150DA2" w:rsidP="00150DA2">
      <w:pPr>
        <w:numPr>
          <w:ilvl w:val="1"/>
          <w:numId w:val="7"/>
        </w:numPr>
        <w:spacing w:after="0" w:line="259" w:lineRule="auto"/>
      </w:pPr>
      <w:r w:rsidRPr="00A44E92">
        <w:t>Maintain a laser inventory of Class 3B and</w:t>
      </w:r>
      <w:r>
        <w:t xml:space="preserve"> Class</w:t>
      </w:r>
      <w:r w:rsidRPr="00A44E92">
        <w:t xml:space="preserve"> 4 </w:t>
      </w:r>
      <w:r>
        <w:t xml:space="preserve">lasers and </w:t>
      </w:r>
      <w:r w:rsidRPr="00A44E92">
        <w:t>laser systems</w:t>
      </w:r>
      <w:r>
        <w:t>.</w:t>
      </w:r>
    </w:p>
    <w:p w14:paraId="17FC2E14" w14:textId="77777777" w:rsidR="00150DA2" w:rsidRPr="00A44E92" w:rsidRDefault="00150DA2" w:rsidP="00150DA2">
      <w:pPr>
        <w:numPr>
          <w:ilvl w:val="1"/>
          <w:numId w:val="7"/>
        </w:numPr>
        <w:spacing w:after="0" w:line="259" w:lineRule="auto"/>
      </w:pPr>
      <w:r w:rsidRPr="00A44E92">
        <w:lastRenderedPageBreak/>
        <w:t xml:space="preserve">Advise </w:t>
      </w:r>
      <w:r>
        <w:t xml:space="preserve">on </w:t>
      </w:r>
      <w:r w:rsidRPr="00A44E92">
        <w:t xml:space="preserve">and approve </w:t>
      </w:r>
      <w:r>
        <w:t>the</w:t>
      </w:r>
      <w:r w:rsidRPr="00A44E92">
        <w:t xml:space="preserve"> </w:t>
      </w:r>
      <w:r>
        <w:t xml:space="preserve">acquisition, </w:t>
      </w:r>
      <w:r w:rsidRPr="00A44E92">
        <w:t>transfer</w:t>
      </w:r>
      <w:r>
        <w:t>,</w:t>
      </w:r>
      <w:r w:rsidRPr="00A44E92">
        <w:t xml:space="preserve"> or disposal of laser</w:t>
      </w:r>
      <w:r>
        <w:t>s.</w:t>
      </w:r>
    </w:p>
    <w:p w14:paraId="6A6E40E0" w14:textId="5DF837F2" w:rsidR="00150DA2" w:rsidRPr="00504991" w:rsidRDefault="00150DA2" w:rsidP="00150DA2">
      <w:pPr>
        <w:numPr>
          <w:ilvl w:val="1"/>
          <w:numId w:val="7"/>
        </w:numPr>
        <w:spacing w:after="0" w:line="259" w:lineRule="auto"/>
      </w:pPr>
      <w:r w:rsidRPr="00A44E92">
        <w:t>Organize and participate in</w:t>
      </w:r>
      <w:r>
        <w:t xml:space="preserve"> a</w:t>
      </w:r>
      <w:r w:rsidRPr="00A44E92">
        <w:t xml:space="preserve"> university-wide laser safety committee</w:t>
      </w:r>
      <w:r>
        <w:t>.</w:t>
      </w:r>
    </w:p>
    <w:p w14:paraId="7D52DBD3" w14:textId="22BBCAFC" w:rsidR="00150DA2" w:rsidRDefault="00150DA2" w:rsidP="00150DA2">
      <w:pPr>
        <w:pStyle w:val="Heading2"/>
      </w:pPr>
      <w:r>
        <w:t>Principal Investigator (PI)/Laboratory Supervisor (LS):</w:t>
      </w:r>
    </w:p>
    <w:p w14:paraId="6EC82862" w14:textId="77777777" w:rsidR="00150DA2" w:rsidRPr="00A44E92" w:rsidRDefault="00150DA2" w:rsidP="00150DA2">
      <w:pPr>
        <w:numPr>
          <w:ilvl w:val="0"/>
          <w:numId w:val="9"/>
        </w:numPr>
        <w:spacing w:after="0" w:line="259" w:lineRule="auto"/>
      </w:pPr>
      <w:r w:rsidRPr="00A44E92">
        <w:t xml:space="preserve">Ensure all members of the laboratory, whether they work directly with </w:t>
      </w:r>
      <w:r>
        <w:t>lasers</w:t>
      </w:r>
      <w:r w:rsidRPr="00A44E92">
        <w:t xml:space="preserve"> or not, complete </w:t>
      </w:r>
      <w:r>
        <w:t xml:space="preserve">all relevant </w:t>
      </w:r>
      <w:r w:rsidRPr="00A44E92">
        <w:t xml:space="preserve">laser safety training.  </w:t>
      </w:r>
    </w:p>
    <w:p w14:paraId="0FC225D3" w14:textId="77777777" w:rsidR="00150DA2" w:rsidRPr="00A44E92" w:rsidRDefault="00150DA2" w:rsidP="00150DA2">
      <w:pPr>
        <w:numPr>
          <w:ilvl w:val="0"/>
          <w:numId w:val="9"/>
        </w:numPr>
        <w:spacing w:after="0" w:line="259" w:lineRule="auto"/>
      </w:pPr>
      <w:r>
        <w:t>Review</w:t>
      </w:r>
      <w:r w:rsidRPr="00A44E92">
        <w:t xml:space="preserve"> </w:t>
      </w:r>
      <w:r>
        <w:t>SOPs</w:t>
      </w:r>
      <w:r w:rsidRPr="00A44E92">
        <w:t xml:space="preserve"> associated with Class 3B or </w:t>
      </w:r>
      <w:r>
        <w:t xml:space="preserve">Class </w:t>
      </w:r>
      <w:r w:rsidRPr="00A44E92">
        <w:t>4 laser systems</w:t>
      </w:r>
      <w:r>
        <w:t xml:space="preserve"> in the lab and submit to the LSO for approval prior to use</w:t>
      </w:r>
      <w:r w:rsidRPr="00A44E92">
        <w:t xml:space="preserve">. </w:t>
      </w:r>
    </w:p>
    <w:p w14:paraId="2631CA9F" w14:textId="77777777" w:rsidR="00150DA2" w:rsidRPr="00A44E92" w:rsidRDefault="00150DA2" w:rsidP="00150DA2">
      <w:pPr>
        <w:numPr>
          <w:ilvl w:val="0"/>
          <w:numId w:val="9"/>
        </w:numPr>
        <w:spacing w:after="0" w:line="259" w:lineRule="auto"/>
      </w:pPr>
      <w:r w:rsidRPr="00A44E92">
        <w:t>Ensure visitors receive a site hazard orientation before allowing tours of laser area</w:t>
      </w:r>
      <w:r>
        <w:t>s</w:t>
      </w:r>
      <w:r w:rsidRPr="00A44E92">
        <w:t xml:space="preserve"> w</w:t>
      </w:r>
      <w:r>
        <w:t>hile</w:t>
      </w:r>
      <w:r w:rsidRPr="00A44E92">
        <w:t xml:space="preserve"> lasers are in use.</w:t>
      </w:r>
    </w:p>
    <w:p w14:paraId="5F370DBA" w14:textId="77777777" w:rsidR="00150DA2" w:rsidRPr="00A44E92" w:rsidRDefault="00150DA2" w:rsidP="00150DA2">
      <w:pPr>
        <w:numPr>
          <w:ilvl w:val="0"/>
          <w:numId w:val="9"/>
        </w:numPr>
        <w:spacing w:after="0" w:line="259" w:lineRule="auto"/>
      </w:pPr>
      <w:r w:rsidRPr="00A44E92">
        <w:t>Provide appropriate PPE to all laser users.</w:t>
      </w:r>
    </w:p>
    <w:p w14:paraId="5E167BD9" w14:textId="77777777" w:rsidR="00150DA2" w:rsidRPr="00A44E92" w:rsidRDefault="00150DA2" w:rsidP="00150DA2">
      <w:pPr>
        <w:numPr>
          <w:ilvl w:val="0"/>
          <w:numId w:val="9"/>
        </w:numPr>
        <w:spacing w:after="0" w:line="259" w:lineRule="auto"/>
      </w:pPr>
      <w:r w:rsidRPr="00A44E92">
        <w:t>Notif</w:t>
      </w:r>
      <w:r>
        <w:t>y</w:t>
      </w:r>
      <w:r w:rsidRPr="00A44E92">
        <w:t xml:space="preserve"> the LSO when new Class 3B or Class 4</w:t>
      </w:r>
      <w:r>
        <w:t xml:space="preserve"> lasers</w:t>
      </w:r>
      <w:r w:rsidRPr="00A44E92">
        <w:t xml:space="preserve"> are </w:t>
      </w:r>
      <w:r>
        <w:t xml:space="preserve">to be </w:t>
      </w:r>
      <w:r w:rsidRPr="00A44E92">
        <w:t>acquired.</w:t>
      </w:r>
    </w:p>
    <w:p w14:paraId="77EB0489" w14:textId="05B9363B" w:rsidR="00150DA2" w:rsidRPr="00150DA2" w:rsidRDefault="00150DA2" w:rsidP="00150DA2">
      <w:pPr>
        <w:numPr>
          <w:ilvl w:val="0"/>
          <w:numId w:val="9"/>
        </w:numPr>
        <w:spacing w:line="259" w:lineRule="auto"/>
        <w:rPr>
          <w:rStyle w:val="Strong"/>
          <w:b w:val="0"/>
          <w:bCs w:val="0"/>
        </w:rPr>
      </w:pPr>
      <w:r w:rsidRPr="00A44E92">
        <w:t>Notif</w:t>
      </w:r>
      <w:r>
        <w:t>y</w:t>
      </w:r>
      <w:r w:rsidRPr="00A44E92">
        <w:t xml:space="preserve"> the LSO when modifications to previously approved laser control areas, or laboratory conditions in general, are made if </w:t>
      </w:r>
      <w:r>
        <w:t>these changes</w:t>
      </w:r>
      <w:r w:rsidRPr="00A44E92">
        <w:t xml:space="preserve"> will impact safety.  </w:t>
      </w:r>
    </w:p>
    <w:p w14:paraId="0E19F934" w14:textId="77777777" w:rsidR="00150DA2" w:rsidRPr="00150DA2" w:rsidRDefault="00150DA2" w:rsidP="00150DA2">
      <w:pPr>
        <w:pStyle w:val="NormalWeb"/>
        <w:spacing w:after="0"/>
        <w:rPr>
          <w:rFonts w:ascii="Open Sans" w:hAnsi="Open Sans" w:cs="Open Sans"/>
          <w:color w:val="000000"/>
        </w:rPr>
      </w:pPr>
      <w:r w:rsidRPr="00150DA2">
        <w:rPr>
          <w:rStyle w:val="Heading2Char"/>
        </w:rPr>
        <w:t>Individual Users</w:t>
      </w:r>
      <w:r w:rsidRPr="00150DA2">
        <w:rPr>
          <w:rStyle w:val="Strong"/>
          <w:rFonts w:ascii="Open Sans" w:eastAsiaTheme="majorEastAsia" w:hAnsi="Open Sans" w:cs="Open Sans"/>
          <w:color w:val="000000"/>
        </w:rPr>
        <w:t>:</w:t>
      </w:r>
    </w:p>
    <w:p w14:paraId="1579F611" w14:textId="77777777" w:rsidR="00150DA2" w:rsidRPr="000C206D" w:rsidRDefault="00150DA2" w:rsidP="00150DA2">
      <w:pPr>
        <w:pStyle w:val="ListParagraph"/>
        <w:numPr>
          <w:ilvl w:val="0"/>
          <w:numId w:val="4"/>
        </w:numPr>
        <w:spacing w:after="0" w:line="259" w:lineRule="auto"/>
      </w:pPr>
      <w:r w:rsidRPr="000C206D">
        <w:t>Complete all required laser safety training.</w:t>
      </w:r>
    </w:p>
    <w:p w14:paraId="02E1AA2B" w14:textId="77777777" w:rsidR="00150DA2" w:rsidRPr="000C206D" w:rsidRDefault="00150DA2" w:rsidP="00150DA2">
      <w:pPr>
        <w:pStyle w:val="ListParagraph"/>
        <w:numPr>
          <w:ilvl w:val="0"/>
          <w:numId w:val="4"/>
        </w:numPr>
        <w:spacing w:after="0" w:line="259" w:lineRule="auto"/>
      </w:pPr>
      <w:r>
        <w:t>Obtain</w:t>
      </w:r>
      <w:r w:rsidRPr="000C206D">
        <w:t xml:space="preserve"> authorization from the PI before beginning laser work</w:t>
      </w:r>
      <w:r>
        <w:t>.</w:t>
      </w:r>
    </w:p>
    <w:p w14:paraId="2649EBBF" w14:textId="77777777" w:rsidR="00150DA2" w:rsidRPr="000C206D" w:rsidRDefault="00150DA2" w:rsidP="00150DA2">
      <w:pPr>
        <w:pStyle w:val="ListParagraph"/>
        <w:numPr>
          <w:ilvl w:val="0"/>
          <w:numId w:val="4"/>
        </w:numPr>
        <w:spacing w:after="0" w:line="259" w:lineRule="auto"/>
      </w:pPr>
      <w:r w:rsidRPr="000C206D">
        <w:t xml:space="preserve">Conduct laser experiments as laid out in the approved </w:t>
      </w:r>
      <w:r>
        <w:t>SOP.</w:t>
      </w:r>
    </w:p>
    <w:p w14:paraId="7CE5B3BC" w14:textId="77777777" w:rsidR="00150DA2" w:rsidRPr="000C206D" w:rsidRDefault="00150DA2" w:rsidP="00150DA2">
      <w:pPr>
        <w:pStyle w:val="ListParagraph"/>
        <w:numPr>
          <w:ilvl w:val="0"/>
          <w:numId w:val="4"/>
        </w:numPr>
        <w:spacing w:after="0" w:line="259" w:lineRule="auto"/>
      </w:pPr>
      <w:r w:rsidRPr="000C206D">
        <w:t>Follow all laser alignment procedures, including the proper use of PPE</w:t>
      </w:r>
      <w:r>
        <w:t>.</w:t>
      </w:r>
    </w:p>
    <w:p w14:paraId="132D30BB" w14:textId="77777777" w:rsidR="00150DA2" w:rsidRPr="000C206D" w:rsidRDefault="00150DA2" w:rsidP="00150DA2">
      <w:pPr>
        <w:pStyle w:val="ListParagraph"/>
        <w:numPr>
          <w:ilvl w:val="0"/>
          <w:numId w:val="4"/>
        </w:numPr>
        <w:spacing w:after="0" w:line="259" w:lineRule="auto"/>
      </w:pPr>
      <w:r w:rsidRPr="000C206D">
        <w:t>Post</w:t>
      </w:r>
      <w:r>
        <w:t xml:space="preserve"> or activate</w:t>
      </w:r>
      <w:r w:rsidRPr="000C206D">
        <w:t xml:space="preserve"> laser safety sign</w:t>
      </w:r>
      <w:r>
        <w:t>age</w:t>
      </w:r>
      <w:r w:rsidRPr="000C206D">
        <w:t xml:space="preserve"> prior to</w:t>
      </w:r>
      <w:r>
        <w:t xml:space="preserve"> beginning</w:t>
      </w:r>
      <w:r w:rsidRPr="000C206D">
        <w:t xml:space="preserve"> work</w:t>
      </w:r>
      <w:r>
        <w:t>.</w:t>
      </w:r>
    </w:p>
    <w:p w14:paraId="47B32C1B" w14:textId="77777777" w:rsidR="00150DA2" w:rsidRDefault="00150DA2" w:rsidP="00150DA2">
      <w:pPr>
        <w:pStyle w:val="ListParagraph"/>
        <w:numPr>
          <w:ilvl w:val="0"/>
          <w:numId w:val="4"/>
        </w:numPr>
        <w:spacing w:after="0" w:line="259" w:lineRule="auto"/>
      </w:pPr>
      <w:r w:rsidRPr="000C206D">
        <w:t>Report incidents to</w:t>
      </w:r>
      <w:r>
        <w:t xml:space="preserve"> the</w:t>
      </w:r>
      <w:r w:rsidRPr="000C206D">
        <w:t xml:space="preserve"> PI/LS and LSO immediately</w:t>
      </w:r>
      <w:r>
        <w:t>, including laser malfunctions and accidental changes to optical configurations.</w:t>
      </w:r>
    </w:p>
    <w:p w14:paraId="3FAFEE29" w14:textId="77777777" w:rsidR="00150DA2" w:rsidRDefault="00150DA2" w:rsidP="00150DA2">
      <w:pPr>
        <w:numPr>
          <w:ilvl w:val="0"/>
          <w:numId w:val="5"/>
        </w:numPr>
        <w:spacing w:after="0" w:line="259" w:lineRule="auto"/>
      </w:pPr>
      <w:r w:rsidRPr="00A44E92">
        <w:t>Immediately report</w:t>
      </w:r>
      <w:r>
        <w:t xml:space="preserve"> injuries or </w:t>
      </w:r>
      <w:r w:rsidRPr="00A44E92">
        <w:t xml:space="preserve">any suspected eye exposure to </w:t>
      </w:r>
      <w:r>
        <w:t xml:space="preserve">the </w:t>
      </w:r>
      <w:r w:rsidRPr="00A44E92">
        <w:t xml:space="preserve">PI </w:t>
      </w:r>
      <w:r>
        <w:t xml:space="preserve">and </w:t>
      </w:r>
      <w:r w:rsidRPr="00A44E92">
        <w:t>LSO</w:t>
      </w:r>
      <w:r>
        <w:t>.</w:t>
      </w:r>
    </w:p>
    <w:p w14:paraId="394D59F4" w14:textId="2185E348" w:rsidR="00150DA2" w:rsidRPr="00FD341E" w:rsidRDefault="00150DA2" w:rsidP="00150DA2">
      <w:pPr>
        <w:numPr>
          <w:ilvl w:val="0"/>
          <w:numId w:val="5"/>
        </w:numPr>
        <w:spacing w:line="259" w:lineRule="auto"/>
      </w:pPr>
      <w:r>
        <w:t>Seek out medical evaluation within 48 hours of a suspected exposure.</w:t>
      </w:r>
      <w:r w:rsidRPr="00A44E92">
        <w:t xml:space="preserve"> </w:t>
      </w:r>
    </w:p>
    <w:p w14:paraId="6780A5B4" w14:textId="77777777" w:rsidR="00150DA2" w:rsidRDefault="00150DA2" w:rsidP="00150DA2">
      <w:pPr>
        <w:spacing w:before="240" w:after="0"/>
        <w:ind w:right="225"/>
        <w:rPr>
          <w:b/>
          <w:color w:val="000000"/>
        </w:rPr>
      </w:pPr>
      <w:r w:rsidRPr="00150DA2">
        <w:rPr>
          <w:rStyle w:val="Heading2Char"/>
        </w:rPr>
        <w:t>Laser Safety Committee</w:t>
      </w:r>
      <w:r w:rsidRPr="00374582">
        <w:rPr>
          <w:b/>
          <w:color w:val="000000"/>
        </w:rPr>
        <w:t>:</w:t>
      </w:r>
    </w:p>
    <w:p w14:paraId="46C55501" w14:textId="25774A91" w:rsidR="00150DA2" w:rsidRDefault="00150DA2" w:rsidP="00150DA2">
      <w:pPr>
        <w:pStyle w:val="ListParagraph"/>
        <w:numPr>
          <w:ilvl w:val="0"/>
          <w:numId w:val="6"/>
        </w:numPr>
        <w:spacing w:line="259" w:lineRule="auto"/>
        <w:ind w:left="720"/>
      </w:pPr>
      <w:r>
        <w:t>C</w:t>
      </w:r>
      <w:r w:rsidRPr="00AE7339">
        <w:t>omprised of representatives from several colleges and units within the University</w:t>
      </w:r>
      <w:r>
        <w:t>. Organized by the LSO but will be chaired by another member.</w:t>
      </w:r>
    </w:p>
    <w:p w14:paraId="0986CDAB" w14:textId="77777777" w:rsidR="00150DA2" w:rsidRDefault="00150DA2" w:rsidP="00150DA2">
      <w:pPr>
        <w:pStyle w:val="ListParagraph"/>
        <w:numPr>
          <w:ilvl w:val="0"/>
          <w:numId w:val="6"/>
        </w:numPr>
        <w:spacing w:line="259" w:lineRule="auto"/>
        <w:ind w:left="720"/>
      </w:pPr>
      <w:proofErr w:type="gramStart"/>
      <w:r>
        <w:t>Advise</w:t>
      </w:r>
      <w:proofErr w:type="gramEnd"/>
      <w:r>
        <w:t xml:space="preserve"> on new systems proposed by university laser users.</w:t>
      </w:r>
    </w:p>
    <w:p w14:paraId="138CD0A5" w14:textId="77777777" w:rsidR="00150DA2" w:rsidRDefault="00150DA2" w:rsidP="00150DA2">
      <w:pPr>
        <w:pStyle w:val="ListParagraph"/>
        <w:numPr>
          <w:ilvl w:val="0"/>
          <w:numId w:val="6"/>
        </w:numPr>
        <w:spacing w:line="259" w:lineRule="auto"/>
        <w:ind w:left="720"/>
      </w:pPr>
      <w:r>
        <w:t>Make recommendations for laser safety training programs and standard operating procedures.</w:t>
      </w:r>
    </w:p>
    <w:p w14:paraId="1C2D1446" w14:textId="77777777" w:rsidR="00150DA2" w:rsidRDefault="00150DA2" w:rsidP="00150DA2">
      <w:pPr>
        <w:pStyle w:val="ListParagraph"/>
        <w:numPr>
          <w:ilvl w:val="0"/>
          <w:numId w:val="6"/>
        </w:numPr>
        <w:spacing w:line="259" w:lineRule="auto"/>
        <w:ind w:left="720"/>
      </w:pPr>
      <w:r>
        <w:t>Facilitate compliance with laser safety standards within their respective colleges or units.</w:t>
      </w:r>
    </w:p>
    <w:p w14:paraId="086F7C1A" w14:textId="77777777" w:rsidR="00150DA2" w:rsidRDefault="00150DA2" w:rsidP="00150DA2">
      <w:pPr>
        <w:pStyle w:val="ListParagraph"/>
        <w:numPr>
          <w:ilvl w:val="0"/>
          <w:numId w:val="6"/>
        </w:numPr>
        <w:spacing w:line="259" w:lineRule="auto"/>
        <w:ind w:left="720"/>
      </w:pPr>
      <w:r>
        <w:t>Participate in the Laser Program review.</w:t>
      </w:r>
    </w:p>
    <w:p w14:paraId="23E8B163" w14:textId="77777777" w:rsidR="00150DA2" w:rsidRPr="00374582" w:rsidRDefault="00150DA2" w:rsidP="00150DA2">
      <w:pPr>
        <w:spacing w:before="240" w:after="0"/>
        <w:ind w:right="225"/>
        <w:rPr>
          <w:b/>
          <w:color w:val="000000"/>
        </w:rPr>
      </w:pPr>
    </w:p>
    <w:p w14:paraId="459A5C89" w14:textId="307901F3" w:rsidR="00150DA2" w:rsidRDefault="00150DA2" w:rsidP="00150DA2">
      <w:pPr>
        <w:pStyle w:val="Heading1"/>
      </w:pPr>
      <w:r>
        <w:lastRenderedPageBreak/>
        <w:t>Training Requirements</w:t>
      </w:r>
    </w:p>
    <w:p w14:paraId="179F8D60" w14:textId="052C0B32" w:rsidR="00150DA2" w:rsidRPr="00150DA2" w:rsidRDefault="00150DA2" w:rsidP="00E932CF">
      <w:pPr>
        <w:pStyle w:val="Heading2"/>
      </w:pPr>
      <w:r w:rsidRPr="00150DA2">
        <w:t>Online Training</w:t>
      </w:r>
    </w:p>
    <w:p w14:paraId="0549FBAA" w14:textId="7581B8E3" w:rsidR="00150DA2" w:rsidRDefault="00150DA2" w:rsidP="00150DA2">
      <w:pPr>
        <w:pStyle w:val="ListParagraph"/>
        <w:numPr>
          <w:ilvl w:val="0"/>
          <w:numId w:val="0"/>
        </w:numPr>
      </w:pPr>
      <w:r w:rsidRPr="00B1199E">
        <w:t xml:space="preserve">All users of Class 3B or Class 4 laser systems are required to complete </w:t>
      </w:r>
      <w:r>
        <w:t xml:space="preserve">the </w:t>
      </w:r>
      <w:hyperlink r:id="rId7" w:history="1">
        <w:r>
          <w:rPr>
            <w:rStyle w:val="Hyperlink"/>
          </w:rPr>
          <w:t>HSRM</w:t>
        </w:r>
        <w:r w:rsidRPr="000B5C0E">
          <w:rPr>
            <w:rStyle w:val="Hyperlink"/>
          </w:rPr>
          <w:t xml:space="preserve"> online laser safety training module</w:t>
        </w:r>
      </w:hyperlink>
      <w:r>
        <w:t xml:space="preserve"> </w:t>
      </w:r>
      <w:r w:rsidRPr="00B1199E">
        <w:t>before beginning work with the laser. It is recommended</w:t>
      </w:r>
      <w:r>
        <w:t xml:space="preserve"> that</w:t>
      </w:r>
      <w:r w:rsidRPr="00B1199E">
        <w:t xml:space="preserve"> group members working </w:t>
      </w:r>
      <w:proofErr w:type="gramStart"/>
      <w:r w:rsidRPr="00B1199E">
        <w:t>around,</w:t>
      </w:r>
      <w:proofErr w:type="gramEnd"/>
      <w:r w:rsidRPr="00B1199E">
        <w:t xml:space="preserve"> but not actively </w:t>
      </w:r>
      <w:proofErr w:type="gramStart"/>
      <w:r w:rsidRPr="00B1199E">
        <w:t>with,</w:t>
      </w:r>
      <w:proofErr w:type="gramEnd"/>
      <w:r w:rsidRPr="00B1199E">
        <w:t xml:space="preserve"> Class 3B or Class 4 lasers complete the online training</w:t>
      </w:r>
      <w:r>
        <w:t xml:space="preserve"> course as well</w:t>
      </w:r>
      <w:r w:rsidRPr="00B1199E">
        <w:t>.</w:t>
      </w:r>
    </w:p>
    <w:p w14:paraId="28070EA1" w14:textId="1EB6F86E" w:rsidR="00150DA2" w:rsidRPr="00150DA2" w:rsidRDefault="00150DA2" w:rsidP="00E932CF">
      <w:pPr>
        <w:pStyle w:val="Heading2"/>
      </w:pPr>
      <w:r w:rsidRPr="00150DA2">
        <w:t>Lab-Specific Training</w:t>
      </w:r>
    </w:p>
    <w:p w14:paraId="0770701E" w14:textId="4B92EAC5" w:rsidR="00150DA2" w:rsidRPr="00A44E92" w:rsidRDefault="00150DA2" w:rsidP="00150DA2">
      <w:r w:rsidRPr="00A44E92">
        <w:t xml:space="preserve">Lab-specific </w:t>
      </w:r>
      <w:r>
        <w:t xml:space="preserve">laser safety </w:t>
      </w:r>
      <w:r w:rsidRPr="00A44E92">
        <w:t xml:space="preserve">training </w:t>
      </w:r>
      <w:r w:rsidRPr="00757031">
        <w:t xml:space="preserve">shall </w:t>
      </w:r>
      <w:r w:rsidRPr="00A44E92">
        <w:t>be provided to all employees</w:t>
      </w:r>
      <w:r>
        <w:t>, students,</w:t>
      </w:r>
      <w:r w:rsidRPr="00A44E92">
        <w:t xml:space="preserve"> and volunteers routinely working with</w:t>
      </w:r>
      <w:r>
        <w:t>,</w:t>
      </w:r>
      <w:r w:rsidRPr="00A44E92">
        <w:t xml:space="preserve"> or</w:t>
      </w:r>
      <w:r>
        <w:t xml:space="preserve"> are</w:t>
      </w:r>
      <w:r w:rsidRPr="00A44E92">
        <w:t xml:space="preserve"> potentially exposed to</w:t>
      </w:r>
      <w:r>
        <w:t>,</w:t>
      </w:r>
      <w:r w:rsidRPr="00A44E92">
        <w:t xml:space="preserve"> Class 3B or Class 4 laser radiation. Training </w:t>
      </w:r>
      <w:r w:rsidRPr="00757031">
        <w:t>should</w:t>
      </w:r>
      <w:r w:rsidRPr="00A44E92">
        <w:t xml:space="preserve"> </w:t>
      </w:r>
      <w:r>
        <w:t xml:space="preserve">also </w:t>
      </w:r>
      <w:r w:rsidRPr="00A44E92">
        <w:t xml:space="preserve">be provided </w:t>
      </w:r>
      <w:r w:rsidR="00106F9E" w:rsidRPr="00A44E92">
        <w:t>for</w:t>
      </w:r>
      <w:r w:rsidRPr="00A44E92">
        <w:t xml:space="preserve"> </w:t>
      </w:r>
      <w:r>
        <w:t>anyone</w:t>
      </w:r>
      <w:r w:rsidRPr="00A44E92">
        <w:t xml:space="preserve"> working with or potentially exposed to Class 1M, Class 2, Class 2M, or Class 3R laser radiation. Lab-specific training will be provided by the Principal Investigator and/or Lab Manager. </w:t>
      </w:r>
    </w:p>
    <w:p w14:paraId="7F89DD0D" w14:textId="77777777" w:rsidR="00150DA2" w:rsidRDefault="00150DA2" w:rsidP="00E93578">
      <w:r w:rsidRPr="00A44E92">
        <w:t xml:space="preserve">Lab-specific </w:t>
      </w:r>
      <w:r>
        <w:t xml:space="preserve">laser safety </w:t>
      </w:r>
      <w:r w:rsidRPr="00A44E92">
        <w:t>training shall be offered</w:t>
      </w:r>
      <w:r>
        <w:t>:</w:t>
      </w:r>
    </w:p>
    <w:p w14:paraId="66F237BA" w14:textId="77777777" w:rsidR="00150DA2" w:rsidRDefault="00150DA2" w:rsidP="00150DA2">
      <w:pPr>
        <w:pStyle w:val="ListParagraph"/>
        <w:numPr>
          <w:ilvl w:val="0"/>
          <w:numId w:val="8"/>
        </w:numPr>
        <w:spacing w:line="259" w:lineRule="auto"/>
      </w:pPr>
      <w:r>
        <w:t>A</w:t>
      </w:r>
      <w:r w:rsidRPr="00A60A54">
        <w:t xml:space="preserve">nnually </w:t>
      </w:r>
    </w:p>
    <w:p w14:paraId="7550CC15" w14:textId="77777777" w:rsidR="00150DA2" w:rsidRDefault="00150DA2" w:rsidP="00150DA2">
      <w:pPr>
        <w:pStyle w:val="ListParagraph"/>
        <w:numPr>
          <w:ilvl w:val="0"/>
          <w:numId w:val="8"/>
        </w:numPr>
        <w:spacing w:line="259" w:lineRule="auto"/>
      </w:pPr>
      <w:r>
        <w:t>W</w:t>
      </w:r>
      <w:r w:rsidRPr="00A60A54">
        <w:t>hen new personnel join the group</w:t>
      </w:r>
    </w:p>
    <w:p w14:paraId="37B248F3" w14:textId="77777777" w:rsidR="00150DA2" w:rsidRDefault="00150DA2" w:rsidP="00150DA2">
      <w:pPr>
        <w:pStyle w:val="ListParagraph"/>
        <w:numPr>
          <w:ilvl w:val="0"/>
          <w:numId w:val="8"/>
        </w:numPr>
        <w:spacing w:line="259" w:lineRule="auto"/>
      </w:pPr>
      <w:r>
        <w:t>W</w:t>
      </w:r>
      <w:r w:rsidRPr="00A60A54">
        <w:t xml:space="preserve">henever a new hazard is introduced into the laser control area or significant changes are made to the laser operation or configuration. </w:t>
      </w:r>
    </w:p>
    <w:p w14:paraId="4DA56DEA" w14:textId="25693375" w:rsidR="00150DA2" w:rsidRPr="00A60A54" w:rsidRDefault="00150DA2" w:rsidP="00150DA2">
      <w:r w:rsidRPr="00A60A54">
        <w:t xml:space="preserve">Training shall be documented with information </w:t>
      </w:r>
      <w:r w:rsidR="00106F9E" w:rsidRPr="00A60A54">
        <w:t>included</w:t>
      </w:r>
      <w:r w:rsidRPr="00A60A54">
        <w:t>, but not limited to:</w:t>
      </w:r>
    </w:p>
    <w:p w14:paraId="5E768977" w14:textId="77777777" w:rsidR="00150DA2" w:rsidRPr="00A44E92" w:rsidRDefault="00150DA2" w:rsidP="00150DA2">
      <w:pPr>
        <w:pStyle w:val="ListParagraph"/>
        <w:numPr>
          <w:ilvl w:val="0"/>
          <w:numId w:val="8"/>
        </w:numPr>
        <w:spacing w:line="259" w:lineRule="auto"/>
        <w:ind w:left="360" w:firstLine="0"/>
      </w:pPr>
      <w:r w:rsidRPr="00A44E92">
        <w:t>Laser operation</w:t>
      </w:r>
    </w:p>
    <w:p w14:paraId="048483CF" w14:textId="77777777" w:rsidR="00150DA2" w:rsidRPr="00A44E92" w:rsidRDefault="00150DA2" w:rsidP="00150DA2">
      <w:pPr>
        <w:pStyle w:val="ListParagraph"/>
        <w:numPr>
          <w:ilvl w:val="0"/>
          <w:numId w:val="8"/>
        </w:numPr>
        <w:spacing w:line="259" w:lineRule="auto"/>
        <w:ind w:left="360" w:firstLine="0"/>
      </w:pPr>
      <w:r w:rsidRPr="00A44E92">
        <w:t>Alignment procedures</w:t>
      </w:r>
    </w:p>
    <w:p w14:paraId="6AC14D0D" w14:textId="77777777" w:rsidR="00150DA2" w:rsidRPr="00A44E92" w:rsidRDefault="00150DA2" w:rsidP="00150DA2">
      <w:pPr>
        <w:pStyle w:val="ListParagraph"/>
        <w:numPr>
          <w:ilvl w:val="0"/>
          <w:numId w:val="8"/>
        </w:numPr>
        <w:spacing w:line="259" w:lineRule="auto"/>
        <w:ind w:left="360" w:firstLine="0"/>
      </w:pPr>
      <w:r w:rsidRPr="00A44E92">
        <w:t>Working around, but not with, laser systems</w:t>
      </w:r>
    </w:p>
    <w:p w14:paraId="14B5D60D" w14:textId="77777777" w:rsidR="00150DA2" w:rsidRPr="00A44E92" w:rsidRDefault="00150DA2" w:rsidP="00150DA2">
      <w:pPr>
        <w:pStyle w:val="ListParagraph"/>
        <w:numPr>
          <w:ilvl w:val="0"/>
          <w:numId w:val="8"/>
        </w:numPr>
        <w:spacing w:line="259" w:lineRule="auto"/>
        <w:ind w:left="360" w:firstLine="0"/>
      </w:pPr>
      <w:r w:rsidRPr="00A44E92">
        <w:t xml:space="preserve">Protocols for laser incidents (suspected eye </w:t>
      </w:r>
      <w:r>
        <w:t xml:space="preserve">or skin </w:t>
      </w:r>
      <w:r w:rsidRPr="00A44E92">
        <w:t>exposure, injury, fire, etc.)</w:t>
      </w:r>
    </w:p>
    <w:p w14:paraId="1EE15A89" w14:textId="11973C39" w:rsidR="00150DA2" w:rsidRDefault="00150DA2" w:rsidP="00150DA2">
      <w:pPr>
        <w:pStyle w:val="ListParagraph"/>
        <w:numPr>
          <w:ilvl w:val="0"/>
          <w:numId w:val="8"/>
        </w:numPr>
        <w:spacing w:line="259" w:lineRule="auto"/>
        <w:ind w:left="360" w:firstLine="0"/>
      </w:pPr>
      <w:r w:rsidRPr="00A44E92">
        <w:t>Signature of each employee and the date on which the training was offered</w:t>
      </w:r>
      <w:r w:rsidR="00E93578">
        <w:t>.</w:t>
      </w:r>
    </w:p>
    <w:p w14:paraId="534047CC" w14:textId="2D9E3940" w:rsidR="00E93578" w:rsidRDefault="00E93578" w:rsidP="00E93578">
      <w:pPr>
        <w:pStyle w:val="Heading1"/>
      </w:pPr>
      <w:r>
        <w:t>Beam Hazards (Biological Effects)</w:t>
      </w:r>
    </w:p>
    <w:p w14:paraId="520AAB94" w14:textId="5DD1C8DD" w:rsidR="00E93578" w:rsidRDefault="00E93578" w:rsidP="00E93578">
      <w:r w:rsidRPr="00A44E92">
        <w:t xml:space="preserve">The biological effects </w:t>
      </w:r>
      <w:r>
        <w:t xml:space="preserve">due to </w:t>
      </w:r>
      <w:r w:rsidRPr="00A44E92">
        <w:t>laser radiation exposure depend on several factors, including wavelength</w:t>
      </w:r>
      <w:r>
        <w:t>, power/energy,</w:t>
      </w:r>
      <w:r w:rsidRPr="00A44E92">
        <w:t xml:space="preserve"> and exposure duration. </w:t>
      </w:r>
      <w:r>
        <w:t>T</w:t>
      </w:r>
      <w:r w:rsidRPr="00A44E92">
        <w:t>able</w:t>
      </w:r>
      <w:r>
        <w:t xml:space="preserve"> 1</w:t>
      </w:r>
      <w:r w:rsidRPr="00A44E92">
        <w:t xml:space="preserve"> describ</w:t>
      </w:r>
      <w:r>
        <w:t>es</w:t>
      </w:r>
      <w:r w:rsidRPr="00A44E92">
        <w:t xml:space="preserve"> the biological effects to the eye and skin </w:t>
      </w:r>
      <w:r>
        <w:t>as a function of</w:t>
      </w:r>
      <w:r w:rsidRPr="00A44E92">
        <w:t xml:space="preserve"> wavelength.</w:t>
      </w:r>
    </w:p>
    <w:p w14:paraId="1411ADD6" w14:textId="77777777" w:rsidR="00E93578" w:rsidRDefault="00E93578" w:rsidP="00E93578"/>
    <w:p w14:paraId="046F56A5" w14:textId="77777777" w:rsidR="00E93578" w:rsidRDefault="00E93578" w:rsidP="00E93578"/>
    <w:p w14:paraId="5FF7AD33" w14:textId="0001389C" w:rsidR="00A01082" w:rsidRPr="00D76B0D" w:rsidRDefault="00A01082" w:rsidP="00D76B0D">
      <w:pPr>
        <w:pStyle w:val="Heading4"/>
        <w:rPr>
          <w:rStyle w:val="BookTitle"/>
          <w:b w:val="0"/>
          <w:bCs w:val="0"/>
          <w:sz w:val="20"/>
          <w:szCs w:val="20"/>
        </w:rPr>
      </w:pPr>
    </w:p>
    <w:p w14:paraId="14090300" w14:textId="5A52FDB2" w:rsidR="00D76B0D" w:rsidRDefault="00D76B0D" w:rsidP="00D76B0D">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rsidRPr="009A6A0D">
        <w:t xml:space="preserve"> Biological effects based on wavelength.</w:t>
      </w:r>
    </w:p>
    <w:tbl>
      <w:tblPr>
        <w:tblW w:w="9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060"/>
        <w:gridCol w:w="2965"/>
      </w:tblGrid>
      <w:tr w:rsidR="00E93578" w14:paraId="1E2DDD64" w14:textId="77777777" w:rsidTr="00A25C34">
        <w:tc>
          <w:tcPr>
            <w:tcW w:w="3325" w:type="dxa"/>
            <w:tcBorders>
              <w:top w:val="single" w:sz="12" w:space="0" w:color="auto"/>
              <w:left w:val="single" w:sz="12" w:space="0" w:color="auto"/>
              <w:bottom w:val="single" w:sz="12" w:space="0" w:color="auto"/>
              <w:right w:val="single" w:sz="12" w:space="0" w:color="auto"/>
            </w:tcBorders>
          </w:tcPr>
          <w:p w14:paraId="001E89E8" w14:textId="77777777" w:rsidR="00E93578" w:rsidRPr="00A44E92" w:rsidRDefault="00E93578" w:rsidP="00A01082">
            <w:pPr>
              <w:pStyle w:val="Heading3"/>
              <w:jc w:val="center"/>
            </w:pPr>
            <w:r w:rsidRPr="00A44E92">
              <w:t>Wavelength Range</w:t>
            </w:r>
          </w:p>
        </w:tc>
        <w:tc>
          <w:tcPr>
            <w:tcW w:w="3060" w:type="dxa"/>
            <w:tcBorders>
              <w:top w:val="single" w:sz="12" w:space="0" w:color="auto"/>
              <w:left w:val="single" w:sz="12" w:space="0" w:color="auto"/>
              <w:bottom w:val="single" w:sz="12" w:space="0" w:color="auto"/>
              <w:right w:val="single" w:sz="12" w:space="0" w:color="auto"/>
            </w:tcBorders>
          </w:tcPr>
          <w:p w14:paraId="2E9D34AB" w14:textId="77777777" w:rsidR="00E93578" w:rsidRPr="00A44E92" w:rsidRDefault="00E93578" w:rsidP="00A01082">
            <w:pPr>
              <w:pStyle w:val="Heading3"/>
              <w:jc w:val="center"/>
            </w:pPr>
            <w:r w:rsidRPr="00A44E92">
              <w:t>Effect(s) on the Eye</w:t>
            </w:r>
          </w:p>
        </w:tc>
        <w:tc>
          <w:tcPr>
            <w:tcW w:w="2965" w:type="dxa"/>
            <w:tcBorders>
              <w:top w:val="single" w:sz="12" w:space="0" w:color="auto"/>
              <w:left w:val="single" w:sz="12" w:space="0" w:color="auto"/>
              <w:bottom w:val="single" w:sz="12" w:space="0" w:color="auto"/>
              <w:right w:val="single" w:sz="12" w:space="0" w:color="auto"/>
            </w:tcBorders>
          </w:tcPr>
          <w:p w14:paraId="5FFA3E1E" w14:textId="77777777" w:rsidR="00E93578" w:rsidRPr="00A44E92" w:rsidRDefault="00E93578" w:rsidP="00A01082">
            <w:pPr>
              <w:pStyle w:val="Heading3"/>
              <w:jc w:val="center"/>
            </w:pPr>
            <w:r w:rsidRPr="00A44E92">
              <w:t xml:space="preserve">Effect(s) </w:t>
            </w:r>
            <w:proofErr w:type="gramStart"/>
            <w:r w:rsidRPr="00A44E92">
              <w:t>to</w:t>
            </w:r>
            <w:proofErr w:type="gramEnd"/>
            <w:r w:rsidRPr="00A44E92">
              <w:t xml:space="preserve"> the Skin</w:t>
            </w:r>
          </w:p>
        </w:tc>
      </w:tr>
      <w:tr w:rsidR="00E93578" w14:paraId="1005B5CC" w14:textId="77777777" w:rsidTr="00A25C34">
        <w:tc>
          <w:tcPr>
            <w:tcW w:w="3325" w:type="dxa"/>
            <w:tcBorders>
              <w:top w:val="single" w:sz="12" w:space="0" w:color="auto"/>
              <w:left w:val="single" w:sz="12" w:space="0" w:color="auto"/>
              <w:right w:val="single" w:sz="12" w:space="0" w:color="auto"/>
            </w:tcBorders>
          </w:tcPr>
          <w:p w14:paraId="60930CA8" w14:textId="77777777" w:rsidR="00E93578" w:rsidRPr="00A01082" w:rsidRDefault="00E93578" w:rsidP="00A25C34">
            <w:pPr>
              <w:rPr>
                <w:sz w:val="20"/>
                <w:szCs w:val="20"/>
              </w:rPr>
            </w:pPr>
            <w:r w:rsidRPr="00A01082">
              <w:rPr>
                <w:sz w:val="20"/>
                <w:szCs w:val="20"/>
              </w:rPr>
              <w:t>UV-C (180 nm – 280 nm)</w:t>
            </w:r>
          </w:p>
        </w:tc>
        <w:tc>
          <w:tcPr>
            <w:tcW w:w="3060" w:type="dxa"/>
            <w:tcBorders>
              <w:top w:val="single" w:sz="12" w:space="0" w:color="auto"/>
              <w:left w:val="single" w:sz="12" w:space="0" w:color="auto"/>
              <w:right w:val="single" w:sz="12" w:space="0" w:color="auto"/>
            </w:tcBorders>
          </w:tcPr>
          <w:p w14:paraId="0459863E" w14:textId="77777777" w:rsidR="00E93578" w:rsidRPr="00A01082" w:rsidRDefault="00E93578" w:rsidP="00E93578">
            <w:pPr>
              <w:pStyle w:val="ListParagraph"/>
              <w:numPr>
                <w:ilvl w:val="0"/>
                <w:numId w:val="10"/>
              </w:numPr>
              <w:spacing w:after="0" w:line="240" w:lineRule="auto"/>
              <w:rPr>
                <w:sz w:val="20"/>
                <w:szCs w:val="20"/>
              </w:rPr>
            </w:pPr>
            <w:r w:rsidRPr="00A01082">
              <w:rPr>
                <w:sz w:val="20"/>
                <w:szCs w:val="20"/>
              </w:rPr>
              <w:t>Photokeratitis</w:t>
            </w:r>
          </w:p>
          <w:p w14:paraId="797F99A3" w14:textId="77777777" w:rsidR="00E93578" w:rsidRPr="00A01082" w:rsidRDefault="00E93578" w:rsidP="00E93578">
            <w:pPr>
              <w:pStyle w:val="ListParagraph"/>
              <w:numPr>
                <w:ilvl w:val="0"/>
                <w:numId w:val="10"/>
              </w:numPr>
              <w:spacing w:after="0" w:line="240" w:lineRule="auto"/>
              <w:rPr>
                <w:sz w:val="20"/>
                <w:szCs w:val="20"/>
              </w:rPr>
            </w:pPr>
            <w:r w:rsidRPr="00A01082">
              <w:rPr>
                <w:sz w:val="20"/>
                <w:szCs w:val="20"/>
              </w:rPr>
              <w:t>Cornea injury (thermal)</w:t>
            </w:r>
          </w:p>
        </w:tc>
        <w:tc>
          <w:tcPr>
            <w:tcW w:w="2965" w:type="dxa"/>
            <w:tcBorders>
              <w:top w:val="single" w:sz="12" w:space="0" w:color="auto"/>
              <w:left w:val="single" w:sz="12" w:space="0" w:color="auto"/>
              <w:right w:val="single" w:sz="12" w:space="0" w:color="auto"/>
            </w:tcBorders>
          </w:tcPr>
          <w:p w14:paraId="2F360D5C" w14:textId="77777777" w:rsidR="00E93578" w:rsidRPr="00A01082" w:rsidRDefault="00E93578" w:rsidP="00E93578">
            <w:pPr>
              <w:pStyle w:val="ListParagraph"/>
              <w:numPr>
                <w:ilvl w:val="0"/>
                <w:numId w:val="10"/>
              </w:numPr>
              <w:spacing w:after="0" w:line="240" w:lineRule="auto"/>
              <w:rPr>
                <w:sz w:val="20"/>
                <w:szCs w:val="20"/>
              </w:rPr>
            </w:pPr>
            <w:r w:rsidRPr="00A01082">
              <w:rPr>
                <w:sz w:val="20"/>
                <w:szCs w:val="20"/>
              </w:rPr>
              <w:t>Sunburn</w:t>
            </w:r>
          </w:p>
          <w:p w14:paraId="47AB41BC" w14:textId="77777777" w:rsidR="00E93578" w:rsidRPr="00A01082" w:rsidRDefault="00E93578" w:rsidP="00E93578">
            <w:pPr>
              <w:pStyle w:val="ListParagraph"/>
              <w:numPr>
                <w:ilvl w:val="0"/>
                <w:numId w:val="10"/>
              </w:numPr>
              <w:spacing w:after="0" w:line="240" w:lineRule="auto"/>
              <w:rPr>
                <w:sz w:val="20"/>
                <w:szCs w:val="20"/>
              </w:rPr>
            </w:pPr>
            <w:r w:rsidRPr="00A01082">
              <w:rPr>
                <w:sz w:val="20"/>
                <w:szCs w:val="20"/>
              </w:rPr>
              <w:t>Skin cancer</w:t>
            </w:r>
          </w:p>
        </w:tc>
      </w:tr>
      <w:tr w:rsidR="00E93578" w14:paraId="2D4A4D20" w14:textId="77777777" w:rsidTr="00A25C34">
        <w:tc>
          <w:tcPr>
            <w:tcW w:w="3325" w:type="dxa"/>
            <w:tcBorders>
              <w:left w:val="single" w:sz="12" w:space="0" w:color="auto"/>
              <w:right w:val="single" w:sz="12" w:space="0" w:color="auto"/>
            </w:tcBorders>
          </w:tcPr>
          <w:p w14:paraId="461C072F" w14:textId="77777777" w:rsidR="00E93578" w:rsidRPr="00A01082" w:rsidRDefault="00E93578" w:rsidP="00A25C34">
            <w:pPr>
              <w:rPr>
                <w:sz w:val="20"/>
                <w:szCs w:val="20"/>
              </w:rPr>
            </w:pPr>
            <w:r w:rsidRPr="00A01082">
              <w:rPr>
                <w:sz w:val="20"/>
                <w:szCs w:val="20"/>
              </w:rPr>
              <w:t>UV-B (280 nm – 315 nm)</w:t>
            </w:r>
          </w:p>
        </w:tc>
        <w:tc>
          <w:tcPr>
            <w:tcW w:w="3060" w:type="dxa"/>
            <w:tcBorders>
              <w:left w:val="single" w:sz="12" w:space="0" w:color="auto"/>
              <w:right w:val="single" w:sz="12" w:space="0" w:color="auto"/>
            </w:tcBorders>
          </w:tcPr>
          <w:p w14:paraId="3C4C7921" w14:textId="77777777" w:rsidR="00E93578" w:rsidRPr="00A01082" w:rsidRDefault="00E93578" w:rsidP="00E93578">
            <w:pPr>
              <w:pStyle w:val="ListParagraph"/>
              <w:numPr>
                <w:ilvl w:val="0"/>
                <w:numId w:val="10"/>
              </w:numPr>
              <w:spacing w:after="0" w:line="240" w:lineRule="auto"/>
              <w:rPr>
                <w:sz w:val="20"/>
                <w:szCs w:val="20"/>
              </w:rPr>
            </w:pPr>
            <w:r w:rsidRPr="00A01082">
              <w:rPr>
                <w:sz w:val="20"/>
                <w:szCs w:val="20"/>
              </w:rPr>
              <w:t>Photokeratitis</w:t>
            </w:r>
          </w:p>
          <w:p w14:paraId="5CCFC5C5" w14:textId="77777777" w:rsidR="00E93578" w:rsidRPr="00A01082" w:rsidRDefault="00E93578" w:rsidP="00E93578">
            <w:pPr>
              <w:pStyle w:val="ListParagraph"/>
              <w:numPr>
                <w:ilvl w:val="0"/>
                <w:numId w:val="10"/>
              </w:numPr>
              <w:spacing w:after="0" w:line="240" w:lineRule="auto"/>
              <w:rPr>
                <w:sz w:val="20"/>
                <w:szCs w:val="20"/>
              </w:rPr>
            </w:pPr>
            <w:r w:rsidRPr="00A01082">
              <w:rPr>
                <w:sz w:val="20"/>
                <w:szCs w:val="20"/>
              </w:rPr>
              <w:t>Cornea injury (thermal)</w:t>
            </w:r>
          </w:p>
        </w:tc>
        <w:tc>
          <w:tcPr>
            <w:tcW w:w="2965" w:type="dxa"/>
            <w:tcBorders>
              <w:left w:val="single" w:sz="12" w:space="0" w:color="auto"/>
              <w:right w:val="single" w:sz="12" w:space="0" w:color="auto"/>
            </w:tcBorders>
          </w:tcPr>
          <w:p w14:paraId="29E30E27" w14:textId="77777777" w:rsidR="00E93578" w:rsidRPr="00A01082" w:rsidRDefault="00E93578" w:rsidP="00E93578">
            <w:pPr>
              <w:pStyle w:val="ListParagraph"/>
              <w:numPr>
                <w:ilvl w:val="0"/>
                <w:numId w:val="10"/>
              </w:numPr>
              <w:spacing w:after="0" w:line="240" w:lineRule="auto"/>
              <w:rPr>
                <w:sz w:val="20"/>
                <w:szCs w:val="20"/>
              </w:rPr>
            </w:pPr>
            <w:r w:rsidRPr="00A01082">
              <w:rPr>
                <w:sz w:val="20"/>
                <w:szCs w:val="20"/>
              </w:rPr>
              <w:t>Accelerated skin aging</w:t>
            </w:r>
          </w:p>
          <w:p w14:paraId="06A2C41D" w14:textId="77777777" w:rsidR="00E93578" w:rsidRPr="00A01082" w:rsidRDefault="00E93578" w:rsidP="00E93578">
            <w:pPr>
              <w:pStyle w:val="ListParagraph"/>
              <w:numPr>
                <w:ilvl w:val="0"/>
                <w:numId w:val="10"/>
              </w:numPr>
              <w:spacing w:after="0" w:line="240" w:lineRule="auto"/>
              <w:rPr>
                <w:sz w:val="20"/>
                <w:szCs w:val="20"/>
              </w:rPr>
            </w:pPr>
            <w:r w:rsidRPr="00A01082">
              <w:rPr>
                <w:sz w:val="20"/>
                <w:szCs w:val="20"/>
              </w:rPr>
              <w:t>Pigmentation increase</w:t>
            </w:r>
          </w:p>
        </w:tc>
      </w:tr>
      <w:tr w:rsidR="00E93578" w14:paraId="34D41392" w14:textId="77777777" w:rsidTr="00A25C34">
        <w:tc>
          <w:tcPr>
            <w:tcW w:w="3325" w:type="dxa"/>
            <w:tcBorders>
              <w:left w:val="single" w:sz="12" w:space="0" w:color="auto"/>
              <w:right w:val="single" w:sz="12" w:space="0" w:color="auto"/>
            </w:tcBorders>
          </w:tcPr>
          <w:p w14:paraId="167D8E22" w14:textId="77777777" w:rsidR="00E93578" w:rsidRPr="00A01082" w:rsidRDefault="00E93578" w:rsidP="00A25C34">
            <w:pPr>
              <w:rPr>
                <w:sz w:val="20"/>
                <w:szCs w:val="20"/>
              </w:rPr>
            </w:pPr>
            <w:r w:rsidRPr="00A01082">
              <w:rPr>
                <w:sz w:val="20"/>
                <w:szCs w:val="20"/>
              </w:rPr>
              <w:t>UV-A (315 nm – 400 nm)</w:t>
            </w:r>
          </w:p>
        </w:tc>
        <w:tc>
          <w:tcPr>
            <w:tcW w:w="3060" w:type="dxa"/>
            <w:tcBorders>
              <w:left w:val="single" w:sz="12" w:space="0" w:color="auto"/>
              <w:right w:val="single" w:sz="12" w:space="0" w:color="auto"/>
            </w:tcBorders>
          </w:tcPr>
          <w:p w14:paraId="69C26918" w14:textId="77777777" w:rsidR="00E93578" w:rsidRPr="00A01082" w:rsidRDefault="00E93578" w:rsidP="00E93578">
            <w:pPr>
              <w:pStyle w:val="ListParagraph"/>
              <w:numPr>
                <w:ilvl w:val="0"/>
                <w:numId w:val="11"/>
              </w:numPr>
              <w:spacing w:after="0" w:line="240" w:lineRule="auto"/>
              <w:rPr>
                <w:sz w:val="20"/>
                <w:szCs w:val="20"/>
              </w:rPr>
            </w:pPr>
            <w:r w:rsidRPr="00A01082">
              <w:rPr>
                <w:sz w:val="20"/>
                <w:szCs w:val="20"/>
              </w:rPr>
              <w:t>UV cataract</w:t>
            </w:r>
          </w:p>
          <w:p w14:paraId="6246A724" w14:textId="77777777" w:rsidR="00E93578" w:rsidRPr="00A01082" w:rsidRDefault="00E93578" w:rsidP="00E93578">
            <w:pPr>
              <w:pStyle w:val="ListParagraph"/>
              <w:numPr>
                <w:ilvl w:val="0"/>
                <w:numId w:val="11"/>
              </w:numPr>
              <w:spacing w:after="0" w:line="240" w:lineRule="auto"/>
              <w:rPr>
                <w:sz w:val="20"/>
                <w:szCs w:val="20"/>
              </w:rPr>
            </w:pPr>
            <w:r w:rsidRPr="00A01082">
              <w:rPr>
                <w:sz w:val="20"/>
                <w:szCs w:val="20"/>
              </w:rPr>
              <w:t>Anterior eye injury (thermal)</w:t>
            </w:r>
          </w:p>
        </w:tc>
        <w:tc>
          <w:tcPr>
            <w:tcW w:w="2965" w:type="dxa"/>
            <w:tcBorders>
              <w:left w:val="single" w:sz="12" w:space="0" w:color="auto"/>
              <w:right w:val="single" w:sz="12" w:space="0" w:color="auto"/>
            </w:tcBorders>
          </w:tcPr>
          <w:p w14:paraId="4B86FFB9" w14:textId="77777777" w:rsidR="00E93578" w:rsidRPr="00A01082" w:rsidRDefault="00E93578" w:rsidP="00E93578">
            <w:pPr>
              <w:pStyle w:val="ListParagraph"/>
              <w:numPr>
                <w:ilvl w:val="0"/>
                <w:numId w:val="11"/>
              </w:numPr>
              <w:spacing w:after="0" w:line="240" w:lineRule="auto"/>
              <w:rPr>
                <w:sz w:val="20"/>
                <w:szCs w:val="20"/>
              </w:rPr>
            </w:pPr>
            <w:r w:rsidRPr="00A01082">
              <w:rPr>
                <w:sz w:val="20"/>
                <w:szCs w:val="20"/>
              </w:rPr>
              <w:t>Darkening of pigment</w:t>
            </w:r>
          </w:p>
          <w:p w14:paraId="150D2869" w14:textId="77777777" w:rsidR="00E93578" w:rsidRPr="00A01082" w:rsidRDefault="00E93578" w:rsidP="00E93578">
            <w:pPr>
              <w:pStyle w:val="ListParagraph"/>
              <w:numPr>
                <w:ilvl w:val="0"/>
                <w:numId w:val="11"/>
              </w:numPr>
              <w:spacing w:after="0" w:line="240" w:lineRule="auto"/>
              <w:rPr>
                <w:sz w:val="20"/>
                <w:szCs w:val="20"/>
              </w:rPr>
            </w:pPr>
            <w:r w:rsidRPr="00A01082">
              <w:rPr>
                <w:sz w:val="20"/>
                <w:szCs w:val="20"/>
              </w:rPr>
              <w:t>Skin burn</w:t>
            </w:r>
          </w:p>
        </w:tc>
      </w:tr>
      <w:tr w:rsidR="00E93578" w14:paraId="3C8E6063" w14:textId="77777777" w:rsidTr="00A25C34">
        <w:tc>
          <w:tcPr>
            <w:tcW w:w="3325" w:type="dxa"/>
            <w:tcBorders>
              <w:left w:val="single" w:sz="12" w:space="0" w:color="auto"/>
              <w:right w:val="single" w:sz="12" w:space="0" w:color="auto"/>
            </w:tcBorders>
          </w:tcPr>
          <w:p w14:paraId="46FF9032" w14:textId="77777777" w:rsidR="00E93578" w:rsidRPr="00A01082" w:rsidRDefault="00E93578" w:rsidP="00A25C34">
            <w:pPr>
              <w:rPr>
                <w:sz w:val="20"/>
                <w:szCs w:val="20"/>
              </w:rPr>
            </w:pPr>
            <w:r w:rsidRPr="00A01082">
              <w:rPr>
                <w:sz w:val="20"/>
                <w:szCs w:val="20"/>
              </w:rPr>
              <w:t>Visible (400 nm – 700 nm)</w:t>
            </w:r>
          </w:p>
        </w:tc>
        <w:tc>
          <w:tcPr>
            <w:tcW w:w="3060" w:type="dxa"/>
            <w:tcBorders>
              <w:left w:val="single" w:sz="12" w:space="0" w:color="auto"/>
              <w:right w:val="single" w:sz="12" w:space="0" w:color="auto"/>
            </w:tcBorders>
          </w:tcPr>
          <w:p w14:paraId="554BA4EE" w14:textId="77777777" w:rsidR="00E93578" w:rsidRPr="00A01082" w:rsidRDefault="00E93578" w:rsidP="00E93578">
            <w:pPr>
              <w:pStyle w:val="ListParagraph"/>
              <w:numPr>
                <w:ilvl w:val="0"/>
                <w:numId w:val="14"/>
              </w:numPr>
              <w:spacing w:after="0" w:line="240" w:lineRule="auto"/>
              <w:rPr>
                <w:sz w:val="20"/>
                <w:szCs w:val="20"/>
              </w:rPr>
            </w:pPr>
            <w:r w:rsidRPr="00A01082">
              <w:rPr>
                <w:sz w:val="20"/>
                <w:szCs w:val="20"/>
              </w:rPr>
              <w:t>Photochemical and thermal injury to retina</w:t>
            </w:r>
          </w:p>
          <w:p w14:paraId="52032556" w14:textId="77777777" w:rsidR="00E93578" w:rsidRPr="00A01082" w:rsidRDefault="00E93578" w:rsidP="00E93578">
            <w:pPr>
              <w:pStyle w:val="ListParagraph"/>
              <w:numPr>
                <w:ilvl w:val="0"/>
                <w:numId w:val="14"/>
              </w:numPr>
              <w:spacing w:after="0" w:line="240" w:lineRule="auto"/>
              <w:rPr>
                <w:sz w:val="20"/>
                <w:szCs w:val="20"/>
              </w:rPr>
            </w:pPr>
            <w:r w:rsidRPr="00A01082">
              <w:rPr>
                <w:sz w:val="20"/>
                <w:szCs w:val="20"/>
              </w:rPr>
              <w:t>Photomechanical damage due to short pulses</w:t>
            </w:r>
          </w:p>
        </w:tc>
        <w:tc>
          <w:tcPr>
            <w:tcW w:w="2965" w:type="dxa"/>
            <w:tcBorders>
              <w:left w:val="single" w:sz="12" w:space="0" w:color="auto"/>
              <w:right w:val="single" w:sz="12" w:space="0" w:color="auto"/>
            </w:tcBorders>
          </w:tcPr>
          <w:p w14:paraId="5DBC3D24" w14:textId="77777777" w:rsidR="00E93578" w:rsidRPr="00A01082" w:rsidRDefault="00E93578" w:rsidP="00E93578">
            <w:pPr>
              <w:pStyle w:val="ListParagraph"/>
              <w:numPr>
                <w:ilvl w:val="0"/>
                <w:numId w:val="12"/>
              </w:numPr>
              <w:spacing w:after="0" w:line="240" w:lineRule="auto"/>
              <w:rPr>
                <w:sz w:val="20"/>
                <w:szCs w:val="20"/>
              </w:rPr>
            </w:pPr>
            <w:r w:rsidRPr="00A01082">
              <w:rPr>
                <w:sz w:val="20"/>
                <w:szCs w:val="20"/>
              </w:rPr>
              <w:t>Photosensitive reactions</w:t>
            </w:r>
          </w:p>
          <w:p w14:paraId="1982734F" w14:textId="77777777" w:rsidR="00E93578" w:rsidRPr="00A01082" w:rsidRDefault="00E93578" w:rsidP="00E93578">
            <w:pPr>
              <w:pStyle w:val="ListParagraph"/>
              <w:numPr>
                <w:ilvl w:val="0"/>
                <w:numId w:val="12"/>
              </w:numPr>
              <w:spacing w:after="0" w:line="240" w:lineRule="auto"/>
              <w:rPr>
                <w:sz w:val="20"/>
                <w:szCs w:val="20"/>
              </w:rPr>
            </w:pPr>
            <w:r w:rsidRPr="00A01082">
              <w:rPr>
                <w:sz w:val="20"/>
                <w:szCs w:val="20"/>
              </w:rPr>
              <w:t>Skin burn</w:t>
            </w:r>
          </w:p>
        </w:tc>
      </w:tr>
      <w:tr w:rsidR="00E93578" w14:paraId="5982E4FE" w14:textId="77777777" w:rsidTr="00A25C34">
        <w:tc>
          <w:tcPr>
            <w:tcW w:w="3325" w:type="dxa"/>
            <w:tcBorders>
              <w:left w:val="single" w:sz="12" w:space="0" w:color="auto"/>
              <w:right w:val="single" w:sz="12" w:space="0" w:color="auto"/>
            </w:tcBorders>
          </w:tcPr>
          <w:p w14:paraId="3D1482C4" w14:textId="77777777" w:rsidR="00E93578" w:rsidRPr="00A01082" w:rsidRDefault="00E93578" w:rsidP="00A25C34">
            <w:pPr>
              <w:rPr>
                <w:sz w:val="20"/>
                <w:szCs w:val="20"/>
              </w:rPr>
            </w:pPr>
            <w:r w:rsidRPr="00A01082">
              <w:rPr>
                <w:sz w:val="20"/>
                <w:szCs w:val="20"/>
              </w:rPr>
              <w:t>Infrared-A (700 nm – 1400 nm)</w:t>
            </w:r>
          </w:p>
        </w:tc>
        <w:tc>
          <w:tcPr>
            <w:tcW w:w="3060" w:type="dxa"/>
            <w:tcBorders>
              <w:left w:val="single" w:sz="12" w:space="0" w:color="auto"/>
              <w:right w:val="single" w:sz="12" w:space="0" w:color="auto"/>
            </w:tcBorders>
          </w:tcPr>
          <w:p w14:paraId="56E97A02" w14:textId="77777777" w:rsidR="00E93578" w:rsidRPr="00A01082" w:rsidRDefault="00E93578" w:rsidP="00E93578">
            <w:pPr>
              <w:pStyle w:val="ListParagraph"/>
              <w:numPr>
                <w:ilvl w:val="0"/>
                <w:numId w:val="15"/>
              </w:numPr>
              <w:spacing w:after="0" w:line="240" w:lineRule="auto"/>
              <w:rPr>
                <w:sz w:val="20"/>
                <w:szCs w:val="20"/>
              </w:rPr>
            </w:pPr>
            <w:r w:rsidRPr="00A01082">
              <w:rPr>
                <w:sz w:val="20"/>
                <w:szCs w:val="20"/>
              </w:rPr>
              <w:t>Cataract</w:t>
            </w:r>
          </w:p>
          <w:p w14:paraId="55FA92A4" w14:textId="77777777" w:rsidR="00E93578" w:rsidRPr="00A01082" w:rsidRDefault="00E93578" w:rsidP="00E93578">
            <w:pPr>
              <w:pStyle w:val="ListParagraph"/>
              <w:numPr>
                <w:ilvl w:val="0"/>
                <w:numId w:val="15"/>
              </w:numPr>
              <w:spacing w:after="0" w:line="240" w:lineRule="auto"/>
              <w:rPr>
                <w:sz w:val="20"/>
                <w:szCs w:val="20"/>
              </w:rPr>
            </w:pPr>
            <w:r w:rsidRPr="00A01082">
              <w:rPr>
                <w:sz w:val="20"/>
                <w:szCs w:val="20"/>
              </w:rPr>
              <w:t>Thermal injury to retina</w:t>
            </w:r>
          </w:p>
          <w:p w14:paraId="08D87759" w14:textId="77777777" w:rsidR="00E93578" w:rsidRPr="00A01082" w:rsidRDefault="00E93578" w:rsidP="00E93578">
            <w:pPr>
              <w:pStyle w:val="ListParagraph"/>
              <w:numPr>
                <w:ilvl w:val="0"/>
                <w:numId w:val="15"/>
              </w:numPr>
              <w:spacing w:after="0" w:line="240" w:lineRule="auto"/>
              <w:rPr>
                <w:sz w:val="20"/>
                <w:szCs w:val="20"/>
              </w:rPr>
            </w:pPr>
            <w:r w:rsidRPr="00A01082">
              <w:rPr>
                <w:sz w:val="20"/>
                <w:szCs w:val="20"/>
              </w:rPr>
              <w:t>Photomechanical damage</w:t>
            </w:r>
          </w:p>
        </w:tc>
        <w:tc>
          <w:tcPr>
            <w:tcW w:w="2965" w:type="dxa"/>
            <w:tcBorders>
              <w:left w:val="single" w:sz="12" w:space="0" w:color="auto"/>
              <w:right w:val="single" w:sz="12" w:space="0" w:color="auto"/>
            </w:tcBorders>
          </w:tcPr>
          <w:p w14:paraId="736735AB" w14:textId="77777777" w:rsidR="00E93578" w:rsidRPr="00A01082" w:rsidRDefault="00E93578" w:rsidP="00E93578">
            <w:pPr>
              <w:pStyle w:val="ListParagraph"/>
              <w:numPr>
                <w:ilvl w:val="0"/>
                <w:numId w:val="13"/>
              </w:numPr>
              <w:spacing w:after="0" w:line="240" w:lineRule="auto"/>
              <w:rPr>
                <w:sz w:val="20"/>
                <w:szCs w:val="20"/>
              </w:rPr>
            </w:pPr>
            <w:r w:rsidRPr="00A01082">
              <w:rPr>
                <w:sz w:val="20"/>
                <w:szCs w:val="20"/>
              </w:rPr>
              <w:t>Skin burn</w:t>
            </w:r>
          </w:p>
        </w:tc>
      </w:tr>
      <w:tr w:rsidR="00E93578" w14:paraId="03C640EC" w14:textId="77777777" w:rsidTr="00A25C34">
        <w:tc>
          <w:tcPr>
            <w:tcW w:w="3325" w:type="dxa"/>
            <w:tcBorders>
              <w:left w:val="single" w:sz="12" w:space="0" w:color="auto"/>
              <w:right w:val="single" w:sz="12" w:space="0" w:color="auto"/>
            </w:tcBorders>
          </w:tcPr>
          <w:p w14:paraId="0D97D87E" w14:textId="77777777" w:rsidR="00E93578" w:rsidRPr="00A01082" w:rsidRDefault="00E93578" w:rsidP="00A25C34">
            <w:pPr>
              <w:rPr>
                <w:sz w:val="20"/>
                <w:szCs w:val="20"/>
              </w:rPr>
            </w:pPr>
            <w:r w:rsidRPr="00A01082">
              <w:rPr>
                <w:sz w:val="20"/>
                <w:szCs w:val="20"/>
              </w:rPr>
              <w:t>Infrared-B (1.4 µm – 3.0 µm)</w:t>
            </w:r>
          </w:p>
        </w:tc>
        <w:tc>
          <w:tcPr>
            <w:tcW w:w="3060" w:type="dxa"/>
            <w:tcBorders>
              <w:left w:val="single" w:sz="12" w:space="0" w:color="auto"/>
              <w:right w:val="single" w:sz="12" w:space="0" w:color="auto"/>
            </w:tcBorders>
          </w:tcPr>
          <w:p w14:paraId="155902B0" w14:textId="77777777" w:rsidR="00E93578" w:rsidRPr="00A01082" w:rsidRDefault="00E93578" w:rsidP="00E93578">
            <w:pPr>
              <w:pStyle w:val="ListParagraph"/>
              <w:numPr>
                <w:ilvl w:val="0"/>
                <w:numId w:val="13"/>
              </w:numPr>
              <w:spacing w:after="0" w:line="240" w:lineRule="auto"/>
              <w:rPr>
                <w:sz w:val="20"/>
                <w:szCs w:val="20"/>
              </w:rPr>
            </w:pPr>
            <w:r w:rsidRPr="00A01082">
              <w:rPr>
                <w:sz w:val="20"/>
                <w:szCs w:val="20"/>
              </w:rPr>
              <w:t>Burn to cornea</w:t>
            </w:r>
          </w:p>
          <w:p w14:paraId="12C8D429" w14:textId="77777777" w:rsidR="00E93578" w:rsidRPr="00A01082" w:rsidRDefault="00E93578" w:rsidP="00E93578">
            <w:pPr>
              <w:pStyle w:val="ListParagraph"/>
              <w:numPr>
                <w:ilvl w:val="0"/>
                <w:numId w:val="13"/>
              </w:numPr>
              <w:spacing w:after="0" w:line="240" w:lineRule="auto"/>
              <w:rPr>
                <w:sz w:val="20"/>
                <w:szCs w:val="20"/>
              </w:rPr>
            </w:pPr>
            <w:r w:rsidRPr="00A01082">
              <w:rPr>
                <w:sz w:val="20"/>
                <w:szCs w:val="20"/>
              </w:rPr>
              <w:t>IR cataract</w:t>
            </w:r>
          </w:p>
          <w:p w14:paraId="3D7FE18A" w14:textId="77777777" w:rsidR="00E93578" w:rsidRPr="00A01082" w:rsidRDefault="00E93578" w:rsidP="00E93578">
            <w:pPr>
              <w:pStyle w:val="ListParagraph"/>
              <w:numPr>
                <w:ilvl w:val="0"/>
                <w:numId w:val="13"/>
              </w:numPr>
              <w:spacing w:after="0" w:line="240" w:lineRule="auto"/>
              <w:rPr>
                <w:sz w:val="20"/>
                <w:szCs w:val="20"/>
              </w:rPr>
            </w:pPr>
            <w:r w:rsidRPr="00A01082">
              <w:rPr>
                <w:sz w:val="20"/>
                <w:szCs w:val="20"/>
              </w:rPr>
              <w:t>Anterior eye injury (thermal)</w:t>
            </w:r>
          </w:p>
        </w:tc>
        <w:tc>
          <w:tcPr>
            <w:tcW w:w="2965" w:type="dxa"/>
            <w:tcBorders>
              <w:left w:val="single" w:sz="12" w:space="0" w:color="auto"/>
              <w:right w:val="single" w:sz="12" w:space="0" w:color="auto"/>
            </w:tcBorders>
          </w:tcPr>
          <w:p w14:paraId="6DFC5142" w14:textId="77777777" w:rsidR="00E93578" w:rsidRPr="00A01082" w:rsidRDefault="00E93578" w:rsidP="00E93578">
            <w:pPr>
              <w:pStyle w:val="ListParagraph"/>
              <w:numPr>
                <w:ilvl w:val="0"/>
                <w:numId w:val="13"/>
              </w:numPr>
              <w:spacing w:after="0" w:line="240" w:lineRule="auto"/>
              <w:rPr>
                <w:sz w:val="20"/>
                <w:szCs w:val="20"/>
              </w:rPr>
            </w:pPr>
            <w:r w:rsidRPr="00A01082">
              <w:rPr>
                <w:sz w:val="20"/>
                <w:szCs w:val="20"/>
              </w:rPr>
              <w:t>Skin burn</w:t>
            </w:r>
          </w:p>
        </w:tc>
      </w:tr>
      <w:tr w:rsidR="00E93578" w14:paraId="74E82895" w14:textId="77777777" w:rsidTr="00A25C34">
        <w:tc>
          <w:tcPr>
            <w:tcW w:w="3325" w:type="dxa"/>
            <w:tcBorders>
              <w:left w:val="single" w:sz="12" w:space="0" w:color="auto"/>
              <w:bottom w:val="single" w:sz="12" w:space="0" w:color="auto"/>
              <w:right w:val="single" w:sz="12" w:space="0" w:color="auto"/>
            </w:tcBorders>
          </w:tcPr>
          <w:p w14:paraId="67B55F98" w14:textId="77777777" w:rsidR="00E93578" w:rsidRPr="00A01082" w:rsidRDefault="00E93578" w:rsidP="009D5062">
            <w:pPr>
              <w:spacing w:after="0"/>
              <w:rPr>
                <w:sz w:val="20"/>
                <w:szCs w:val="20"/>
              </w:rPr>
            </w:pPr>
            <w:r w:rsidRPr="00A01082">
              <w:rPr>
                <w:sz w:val="20"/>
                <w:szCs w:val="20"/>
              </w:rPr>
              <w:t>Infrared-C (3.0 µm – 1000 µm)</w:t>
            </w:r>
          </w:p>
        </w:tc>
        <w:tc>
          <w:tcPr>
            <w:tcW w:w="3060" w:type="dxa"/>
            <w:tcBorders>
              <w:left w:val="single" w:sz="12" w:space="0" w:color="auto"/>
              <w:bottom w:val="single" w:sz="12" w:space="0" w:color="auto"/>
              <w:right w:val="single" w:sz="12" w:space="0" w:color="auto"/>
            </w:tcBorders>
          </w:tcPr>
          <w:p w14:paraId="34213D76" w14:textId="77777777" w:rsidR="00E93578" w:rsidRPr="00A01082" w:rsidRDefault="00E93578" w:rsidP="009D5062">
            <w:pPr>
              <w:pStyle w:val="ListParagraph"/>
              <w:numPr>
                <w:ilvl w:val="0"/>
                <w:numId w:val="13"/>
              </w:numPr>
              <w:spacing w:after="0" w:line="240" w:lineRule="auto"/>
              <w:rPr>
                <w:sz w:val="20"/>
                <w:szCs w:val="20"/>
              </w:rPr>
            </w:pPr>
            <w:r w:rsidRPr="00A01082">
              <w:rPr>
                <w:sz w:val="20"/>
                <w:szCs w:val="20"/>
              </w:rPr>
              <w:t>Burn to cornea</w:t>
            </w:r>
          </w:p>
        </w:tc>
        <w:tc>
          <w:tcPr>
            <w:tcW w:w="2965" w:type="dxa"/>
            <w:tcBorders>
              <w:left w:val="single" w:sz="12" w:space="0" w:color="auto"/>
              <w:bottom w:val="single" w:sz="12" w:space="0" w:color="auto"/>
              <w:right w:val="single" w:sz="12" w:space="0" w:color="auto"/>
            </w:tcBorders>
          </w:tcPr>
          <w:p w14:paraId="7A3F9947" w14:textId="77777777" w:rsidR="00E93578" w:rsidRPr="00A01082" w:rsidRDefault="00E93578" w:rsidP="009D5062">
            <w:pPr>
              <w:pStyle w:val="ListParagraph"/>
              <w:numPr>
                <w:ilvl w:val="0"/>
                <w:numId w:val="13"/>
              </w:numPr>
              <w:spacing w:after="0" w:line="240" w:lineRule="auto"/>
              <w:rPr>
                <w:sz w:val="20"/>
                <w:szCs w:val="20"/>
              </w:rPr>
            </w:pPr>
            <w:r w:rsidRPr="00A01082">
              <w:rPr>
                <w:sz w:val="20"/>
                <w:szCs w:val="20"/>
              </w:rPr>
              <w:t>Skin burn</w:t>
            </w:r>
          </w:p>
        </w:tc>
      </w:tr>
    </w:tbl>
    <w:p w14:paraId="39A6E0CB" w14:textId="77777777" w:rsidR="00E93578" w:rsidRDefault="00E93578" w:rsidP="00E93578"/>
    <w:p w14:paraId="248586A2" w14:textId="6DC68758" w:rsidR="009D5062" w:rsidRDefault="009D5062" w:rsidP="009D5062">
      <w:r w:rsidRPr="0087020A">
        <w:t xml:space="preserve">The human eye, when suddenly exposed to bright light, has a built-in defense mechanism known as the ‘Aversion Response’, which is generally characterized by the closing of the eye or turning of the head to minimize exposure to the intense light. This response is assumed to occur within 0.25 seconds of visible light exposure (the response will not occur for UV or IR light). This response is generally sufficient to protect the eye from lower-power continuous-wave lasers but will not prevent injury due to higher-power lasers (greater than 5 </w:t>
      </w:r>
      <w:proofErr w:type="spellStart"/>
      <w:r w:rsidRPr="0087020A">
        <w:t>mW</w:t>
      </w:r>
      <w:proofErr w:type="spellEnd"/>
      <w:r w:rsidRPr="0087020A">
        <w:t>) in which damage can occur in less than 0.25 seconds.</w:t>
      </w:r>
    </w:p>
    <w:p w14:paraId="318AB823" w14:textId="77777777" w:rsidR="009D5062" w:rsidRPr="002B20E8" w:rsidRDefault="009D5062" w:rsidP="009D5062">
      <w:r>
        <w:t xml:space="preserve">Reminder: Intra-beam (or direct beam) exposure can result in the most damage to the eye or skin. However, stray beams from unintended reflections account for the bulk of laser injuries. </w:t>
      </w:r>
    </w:p>
    <w:p w14:paraId="3B08328D" w14:textId="5F750870" w:rsidR="009E6093" w:rsidRDefault="00DE708A" w:rsidP="00DE708A">
      <w:pPr>
        <w:pStyle w:val="Heading1"/>
      </w:pPr>
      <w:r>
        <w:t>Non-Beam Hazards</w:t>
      </w:r>
    </w:p>
    <w:p w14:paraId="3D62A5E1" w14:textId="77777777" w:rsidR="00DE708A" w:rsidRDefault="00DE708A" w:rsidP="00DE708A">
      <w:pPr>
        <w:pStyle w:val="ListParagraph"/>
        <w:numPr>
          <w:ilvl w:val="0"/>
          <w:numId w:val="0"/>
        </w:numPr>
      </w:pPr>
      <w:r w:rsidRPr="00E55B9A">
        <w:t>In addition to beam-related injuries to the eye and skin, lasers can also cause injuries not related to direct interaction with the emitted laser radiation. Some, but not all, of these hazards are described in this section.</w:t>
      </w:r>
    </w:p>
    <w:p w14:paraId="3AE8B431" w14:textId="77777777" w:rsidR="00B323F1" w:rsidRDefault="00B323F1" w:rsidP="00DE708A">
      <w:pPr>
        <w:pStyle w:val="ListParagraph"/>
        <w:numPr>
          <w:ilvl w:val="0"/>
          <w:numId w:val="0"/>
        </w:numPr>
      </w:pPr>
    </w:p>
    <w:p w14:paraId="2592A74E" w14:textId="77777777" w:rsidR="00B323F1" w:rsidRPr="00CF00F6" w:rsidRDefault="00B323F1" w:rsidP="00A07FA3">
      <w:pPr>
        <w:pStyle w:val="Heading2"/>
      </w:pPr>
      <w:r w:rsidRPr="00CF00F6">
        <w:t>Fire</w:t>
      </w:r>
    </w:p>
    <w:p w14:paraId="70FEC9A9" w14:textId="583165F9" w:rsidR="00B323F1" w:rsidRPr="00B323F1" w:rsidRDefault="00B323F1" w:rsidP="00B323F1">
      <w:pPr>
        <w:pStyle w:val="ListParagraph"/>
        <w:numPr>
          <w:ilvl w:val="0"/>
          <w:numId w:val="0"/>
        </w:numPr>
      </w:pPr>
      <w:r w:rsidRPr="00E55B9A">
        <w:t xml:space="preserve">Flammable or combustible materials placed in the beam path of a Class 4 laser can present a fire hazard. These materials must be placed outside of the Nominal Hazard Zone (NHZ) of all Class 4 lasers. Surfaces that may unintentionally reflect the beam should be painted with non-reflective paint to prevent stray beams from striking flammable or combustible materials. If using laser curtains as a control measure, ensure they are rated for the power/energy of the laser system used.  </w:t>
      </w:r>
      <w:r>
        <w:t>Rooms containing Class 4 lasers must have fire extinguishers mounted near the exit of the room to allow for safe egress. Carbon dioxide (CO</w:t>
      </w:r>
      <w:r>
        <w:rPr>
          <w:vertAlign w:val="subscript"/>
        </w:rPr>
        <w:t>2</w:t>
      </w:r>
      <w:r>
        <w:t xml:space="preserve">) extinguishers are recommended vs. dry </w:t>
      </w:r>
      <w:proofErr w:type="gramStart"/>
      <w:r>
        <w:t>chemical</w:t>
      </w:r>
      <w:proofErr w:type="gramEnd"/>
      <w:r>
        <w:t>, which can damage optics.</w:t>
      </w:r>
    </w:p>
    <w:p w14:paraId="798B5A18" w14:textId="77777777" w:rsidR="00B323F1" w:rsidRPr="00B323F1" w:rsidRDefault="00B323F1" w:rsidP="00A07FA3">
      <w:pPr>
        <w:pStyle w:val="Heading2"/>
      </w:pPr>
      <w:r w:rsidRPr="00B323F1">
        <w:t>Electrical</w:t>
      </w:r>
    </w:p>
    <w:p w14:paraId="595037C3" w14:textId="1C5800E2" w:rsidR="00B323F1" w:rsidRPr="00B323F1" w:rsidRDefault="00B323F1" w:rsidP="00B323F1">
      <w:pPr>
        <w:pStyle w:val="ListParagraph"/>
        <w:numPr>
          <w:ilvl w:val="0"/>
          <w:numId w:val="0"/>
        </w:numPr>
      </w:pPr>
      <w:r w:rsidRPr="00923255">
        <w:t>The use of any laser system can present an electric shock hazard. Many systems rely on large power supplies and high</w:t>
      </w:r>
      <w:r>
        <w:t>er than standard</w:t>
      </w:r>
      <w:r w:rsidRPr="00923255">
        <w:t xml:space="preserve"> voltage to operate, </w:t>
      </w:r>
      <w:r>
        <w:t>creating</w:t>
      </w:r>
      <w:r w:rsidRPr="00923255">
        <w:t xml:space="preserve"> a greater potential of electric shock.  Exposure can occur during set up/installation, maintenance, or servicing when protective coverings are removed to allow access to active components. Working on equipment that is not properly grounded or </w:t>
      </w:r>
      <w:r>
        <w:t>with</w:t>
      </w:r>
      <w:r w:rsidRPr="00923255">
        <w:t xml:space="preserve"> large capacitor banks</w:t>
      </w:r>
      <w:r>
        <w:t xml:space="preserve"> that have</w:t>
      </w:r>
      <w:r w:rsidRPr="00923255">
        <w:t xml:space="preserve"> not </w:t>
      </w:r>
      <w:r w:rsidR="002D0A16" w:rsidRPr="00923255">
        <w:t>been fully</w:t>
      </w:r>
      <w:r w:rsidRPr="00923255">
        <w:t xml:space="preserve"> discharged can also lead to shock. When servicing or maintaining a laser system, follow </w:t>
      </w:r>
      <w:hyperlink r:id="rId8" w:history="1">
        <w:r w:rsidRPr="000938FC">
          <w:rPr>
            <w:rStyle w:val="Hyperlink"/>
          </w:rPr>
          <w:t>Lockout/Tagout procedures</w:t>
        </w:r>
      </w:hyperlink>
      <w:r w:rsidRPr="00923255">
        <w:t xml:space="preserve"> before work begins.</w:t>
      </w:r>
    </w:p>
    <w:p w14:paraId="19839FF4" w14:textId="5D69D623" w:rsidR="00B323F1" w:rsidRPr="00B323F1" w:rsidRDefault="00B323F1" w:rsidP="00B323F1">
      <w:r w:rsidRPr="00923255">
        <w:t>Power cords or other cables</w:t>
      </w:r>
      <w:r>
        <w:t>, necessary for the operation of the laser system,</w:t>
      </w:r>
      <w:r w:rsidRPr="00923255">
        <w:t xml:space="preserve"> should either be removed from the walkway (</w:t>
      </w:r>
      <w:r>
        <w:t xml:space="preserve">by </w:t>
      </w:r>
      <w:r w:rsidRPr="00923255">
        <w:t>utilizing drop-down outlets) or have covers placed over them to prevent trip/fall</w:t>
      </w:r>
      <w:r>
        <w:t xml:space="preserve"> hazards</w:t>
      </w:r>
      <w:r w:rsidRPr="00923255">
        <w:t xml:space="preserve"> and protect the cables from being stepped on or rolled over. </w:t>
      </w:r>
    </w:p>
    <w:p w14:paraId="699C2263" w14:textId="77777777" w:rsidR="00B323F1" w:rsidRPr="00B323F1" w:rsidRDefault="00B323F1" w:rsidP="00A07FA3">
      <w:pPr>
        <w:pStyle w:val="Heading2"/>
      </w:pPr>
      <w:r w:rsidRPr="00B323F1">
        <w:t>Chemicals</w:t>
      </w:r>
    </w:p>
    <w:p w14:paraId="2417D9A2" w14:textId="172A7C8A" w:rsidR="00B323F1" w:rsidRPr="00B323F1" w:rsidRDefault="00B323F1" w:rsidP="00B323F1">
      <w:r w:rsidRPr="00923255">
        <w:t xml:space="preserve">Some laser systems use dyes, organic compounds mixed with solvents, as a laser medium. </w:t>
      </w:r>
      <w:r>
        <w:t>T</w:t>
      </w:r>
      <w:r w:rsidRPr="00923255">
        <w:t>hese dyes are</w:t>
      </w:r>
      <w:r>
        <w:t xml:space="preserve"> generally</w:t>
      </w:r>
      <w:r w:rsidRPr="00923255">
        <w:t xml:space="preserve"> hazardous substances, </w:t>
      </w:r>
      <w:r>
        <w:t xml:space="preserve">and </w:t>
      </w:r>
      <w:r w:rsidRPr="00923255">
        <w:t>they must be handled with care. Laser systems may also incorporate hazardous gases such as chlorine or fluorine. Be sure to follow all safety protocols when storing and using compressed gases.</w:t>
      </w:r>
      <w:r>
        <w:t xml:space="preserve"> Safety Data Sheets (SDSs) must be available to anyone working with these chemicals.</w:t>
      </w:r>
    </w:p>
    <w:p w14:paraId="4204D8FE" w14:textId="77777777" w:rsidR="00B323F1" w:rsidRPr="00CF00F6" w:rsidRDefault="00B323F1" w:rsidP="00A07FA3">
      <w:pPr>
        <w:pStyle w:val="Heading2"/>
      </w:pPr>
      <w:r w:rsidRPr="00CF00F6">
        <w:lastRenderedPageBreak/>
        <w:t>Air Contaminants</w:t>
      </w:r>
    </w:p>
    <w:p w14:paraId="0DC9A402" w14:textId="0E183BD3" w:rsidR="00B323F1" w:rsidRDefault="00B323F1" w:rsidP="00B323F1">
      <w:pPr>
        <w:pStyle w:val="ListParagraph"/>
        <w:numPr>
          <w:ilvl w:val="0"/>
          <w:numId w:val="0"/>
        </w:numPr>
        <w:spacing w:after="0"/>
      </w:pPr>
      <w:r w:rsidRPr="00923255">
        <w:t>Laser Generated Air Contaminants (LGACs) can be produced when operating Class 3B or Class 4 laser</w:t>
      </w:r>
      <w:r>
        <w:t>s or laser</w:t>
      </w:r>
      <w:r w:rsidRPr="00923255">
        <w:t xml:space="preserve"> systems, as well as Class 1 systems</w:t>
      </w:r>
      <w:r w:rsidR="002D0A16">
        <w:t xml:space="preserve"> with embedded Class 3B or Class 4 lasers</w:t>
      </w:r>
      <w:r>
        <w:t>,</w:t>
      </w:r>
      <w:r w:rsidRPr="00923255">
        <w:t xml:space="preserve"> such as laser cutters. LGACs are created when the laser beam interacts with its target resulting in emissions of metallic fumes, dust,</w:t>
      </w:r>
      <w:r>
        <w:t xml:space="preserve"> </w:t>
      </w:r>
      <w:r w:rsidRPr="00923255">
        <w:t xml:space="preserve">chemical </w:t>
      </w:r>
      <w:r>
        <w:t>vapors</w:t>
      </w:r>
      <w:r w:rsidRPr="00923255">
        <w:t xml:space="preserve">, </w:t>
      </w:r>
      <w:r>
        <w:t>or other contaminants</w:t>
      </w:r>
      <w:r w:rsidRPr="00923255">
        <w:t xml:space="preserve">. Adequate local or area ventilation must be utilized to keep these contaminants below Permissible Exposure Limits (PELs). Contact </w:t>
      </w:r>
      <w:r>
        <w:t>Health, Safety, and Risk Management</w:t>
      </w:r>
      <w:r w:rsidRPr="00923255">
        <w:t xml:space="preserve"> to </w:t>
      </w:r>
      <w:r>
        <w:t>request</w:t>
      </w:r>
      <w:r w:rsidRPr="00923255">
        <w:t xml:space="preserve"> an industrial hygienist determine if </w:t>
      </w:r>
      <w:r>
        <w:t>the</w:t>
      </w:r>
      <w:r w:rsidRPr="00923255">
        <w:t xml:space="preserve"> contaminants generated pose a health hazard</w:t>
      </w:r>
      <w:r>
        <w:t xml:space="preserve"> and if room ventilation is adequate for the desired use and placement of the laser or laser system</w:t>
      </w:r>
      <w:r w:rsidRPr="00923255">
        <w:t>.</w:t>
      </w:r>
    </w:p>
    <w:p w14:paraId="3EB14CB4" w14:textId="3CCF8673" w:rsidR="00B323F1" w:rsidRPr="00B323F1" w:rsidRDefault="00B323F1" w:rsidP="00B323F1">
      <w:pPr>
        <w:pStyle w:val="ListParagraph"/>
        <w:numPr>
          <w:ilvl w:val="0"/>
          <w:numId w:val="0"/>
        </w:numPr>
        <w:spacing w:before="120"/>
      </w:pPr>
      <w:r>
        <w:t xml:space="preserve">In addition to LGACs produced from beam strikes on metallic or ceramic targets (for example), the use of lasers targeting biological tissues in medical or biological research may result in the aerosolization of the contents of the target cells. These aerosols may be either chemical or biological in nature. Biological LGACs may be viral or </w:t>
      </w:r>
      <w:r w:rsidR="002D0A16">
        <w:t>bacterial,</w:t>
      </w:r>
      <w:r>
        <w:t xml:space="preserve"> and exposure may lead to human infection. Adequate local ventilation must be employed to eliminate exposure to these chemical or biological aerosols. </w:t>
      </w:r>
    </w:p>
    <w:p w14:paraId="32D85B60" w14:textId="77777777" w:rsidR="00B323F1" w:rsidRPr="00B323F1" w:rsidRDefault="00B323F1" w:rsidP="00A07FA3">
      <w:pPr>
        <w:pStyle w:val="Heading2"/>
      </w:pPr>
      <w:r w:rsidRPr="00B323F1">
        <w:t>Sharps</w:t>
      </w:r>
    </w:p>
    <w:p w14:paraId="31363E61" w14:textId="77777777" w:rsidR="00B323F1" w:rsidRPr="007139AA" w:rsidRDefault="00B323F1" w:rsidP="00B323F1">
      <w:pPr>
        <w:pStyle w:val="ListParagraph"/>
        <w:numPr>
          <w:ilvl w:val="0"/>
          <w:numId w:val="0"/>
        </w:numPr>
      </w:pPr>
      <w:r w:rsidRPr="00923255">
        <w:t>When fiber optic cables are cut or broken, they may develop sharp or jagged edges and can easily cause a cut or puncture to the skin. Care must be taken when handling broken fibers or cuttings that have fallen onto the benchtop or floor</w:t>
      </w:r>
      <w:r>
        <w:t xml:space="preserve"> by sweeping with a broom or a piece of cardboard (never pick up broken fibers with your hands)</w:t>
      </w:r>
      <w:r w:rsidRPr="00923255">
        <w:t>.</w:t>
      </w:r>
      <w:r>
        <w:t xml:space="preserve"> Care must also be taken when handling cracked or broken glass optics, such as lenses or mirrors. Dispose of any sharp in an appropriate </w:t>
      </w:r>
      <w:proofErr w:type="gramStart"/>
      <w:r>
        <w:t>sharps</w:t>
      </w:r>
      <w:proofErr w:type="gramEnd"/>
      <w:r>
        <w:t xml:space="preserve"> container and not in the lab trash can.</w:t>
      </w:r>
    </w:p>
    <w:p w14:paraId="30260767" w14:textId="7B64E0FE" w:rsidR="00DE708A" w:rsidRDefault="007A1F79" w:rsidP="007A1F79">
      <w:pPr>
        <w:pStyle w:val="Heading1"/>
      </w:pPr>
      <w:r>
        <w:t>Control Measures</w:t>
      </w:r>
    </w:p>
    <w:p w14:paraId="6ED0821F" w14:textId="590FFD82" w:rsidR="001E7C33" w:rsidRPr="001E7C33" w:rsidRDefault="001E7C33" w:rsidP="001E7C33">
      <w:pPr>
        <w:pStyle w:val="ListParagraph"/>
        <w:numPr>
          <w:ilvl w:val="0"/>
          <w:numId w:val="0"/>
        </w:numPr>
      </w:pPr>
      <w:r w:rsidRPr="00D738D0">
        <w:t xml:space="preserve">Control measures for lasers are generally divided into three groups: </w:t>
      </w:r>
      <w:r>
        <w:t>e</w:t>
      </w:r>
      <w:r w:rsidRPr="00D738D0">
        <w:t xml:space="preserve">ngineering, </w:t>
      </w:r>
      <w:r>
        <w:t>a</w:t>
      </w:r>
      <w:r w:rsidRPr="00D738D0">
        <w:t xml:space="preserve">dministrative, and PPE. These are part of the Hierarchy of Controls, where </w:t>
      </w:r>
      <w:r>
        <w:t>e</w:t>
      </w:r>
      <w:r w:rsidRPr="00D738D0">
        <w:t>ngineering controls, which are the most reliable</w:t>
      </w:r>
      <w:r>
        <w:t xml:space="preserve"> of the three</w:t>
      </w:r>
      <w:r w:rsidRPr="00D738D0">
        <w:t>, should be implemented first and PPE is considered the last line of defense.</w:t>
      </w:r>
    </w:p>
    <w:p w14:paraId="501CE190" w14:textId="77777777" w:rsidR="001E7C33" w:rsidRPr="00324149" w:rsidRDefault="001E7C33" w:rsidP="001E7C33">
      <w:pPr>
        <w:pStyle w:val="Heading2"/>
      </w:pPr>
      <w:r w:rsidRPr="00324149">
        <w:lastRenderedPageBreak/>
        <w:t>Engineering Controls</w:t>
      </w:r>
    </w:p>
    <w:p w14:paraId="7F06265A" w14:textId="3EB23B57" w:rsidR="001E7C33" w:rsidRDefault="001E7C33" w:rsidP="001E7C33">
      <w:pPr>
        <w:pStyle w:val="ListParagraph"/>
        <w:numPr>
          <w:ilvl w:val="0"/>
          <w:numId w:val="0"/>
        </w:numPr>
      </w:pPr>
      <w:r w:rsidRPr="004C587F">
        <w:t xml:space="preserve">The following </w:t>
      </w:r>
      <w:r>
        <w:t>list</w:t>
      </w:r>
      <w:r w:rsidRPr="004C587F">
        <w:t xml:space="preserve"> summarizes </w:t>
      </w:r>
      <w:r>
        <w:t>e</w:t>
      </w:r>
      <w:r w:rsidRPr="004C587F">
        <w:t xml:space="preserve">ngineering </w:t>
      </w:r>
      <w:r>
        <w:t>c</w:t>
      </w:r>
      <w:r w:rsidRPr="004C587F">
        <w:t>ontrols that may or may not be required for laser operation, depending on the class of laser in use.</w:t>
      </w:r>
    </w:p>
    <w:p w14:paraId="09471F73" w14:textId="77777777" w:rsidR="001E7C33" w:rsidRDefault="001E7C33" w:rsidP="001E7C33">
      <w:pPr>
        <w:pStyle w:val="ListParagraph"/>
        <w:numPr>
          <w:ilvl w:val="0"/>
          <w:numId w:val="0"/>
        </w:numPr>
      </w:pPr>
    </w:p>
    <w:p w14:paraId="2C0A55F7" w14:textId="0E2C0230" w:rsidR="001E7C33" w:rsidRPr="004C587F" w:rsidRDefault="001E7C33" w:rsidP="001E7C33">
      <w:pPr>
        <w:pStyle w:val="ListParagraph"/>
        <w:numPr>
          <w:ilvl w:val="0"/>
          <w:numId w:val="17"/>
        </w:numPr>
        <w:spacing w:line="259" w:lineRule="auto"/>
      </w:pPr>
      <w:r w:rsidRPr="00C86619">
        <w:rPr>
          <w:b/>
          <w:bCs/>
        </w:rPr>
        <w:t>Protective Housing</w:t>
      </w:r>
      <w:r w:rsidRPr="00091BE8">
        <w:t xml:space="preserve"> – An enclosure surround</w:t>
      </w:r>
      <w:r>
        <w:t>ing</w:t>
      </w:r>
      <w:r w:rsidRPr="00091BE8">
        <w:t xml:space="preserve"> the laser or laser system that prevents access to laser radiation above the applicable MPE. Also limits access to other hazards associated with laser operation, including electrical hazards (components and terminals).</w:t>
      </w:r>
      <w:r w:rsidR="00A61DDF">
        <w:t xml:space="preserve"> Required for </w:t>
      </w:r>
      <w:r w:rsidR="00A61DDF" w:rsidRPr="00A61DDF">
        <w:rPr>
          <w:i/>
          <w:iCs/>
        </w:rPr>
        <w:t>all</w:t>
      </w:r>
      <w:r w:rsidR="00A61DDF">
        <w:t xml:space="preserve"> lasers regardless of class.</w:t>
      </w:r>
    </w:p>
    <w:p w14:paraId="01818903" w14:textId="43110693" w:rsidR="001E7C33" w:rsidRPr="00091BE8" w:rsidRDefault="001E7C33" w:rsidP="001E7C33">
      <w:pPr>
        <w:pStyle w:val="ListParagraph"/>
        <w:numPr>
          <w:ilvl w:val="0"/>
          <w:numId w:val="17"/>
        </w:numPr>
        <w:spacing w:line="259" w:lineRule="auto"/>
      </w:pPr>
      <w:r w:rsidRPr="00C86619">
        <w:rPr>
          <w:b/>
          <w:bCs/>
        </w:rPr>
        <w:t>Without Protective Housing</w:t>
      </w:r>
      <w:r w:rsidRPr="00091BE8">
        <w:t xml:space="preserve"> – If a laser is operated without its protective housing, the LSO shall perform a hazard analysis to determine alternative engineering controls to implement. These controls may include, but are not limited to barriers, shrouds, conduits, and beam stops.</w:t>
      </w:r>
    </w:p>
    <w:p w14:paraId="67A98AE7" w14:textId="27BD50BA" w:rsidR="001E7C33" w:rsidRPr="001E7C33" w:rsidRDefault="001E7C33" w:rsidP="001E7C33">
      <w:pPr>
        <w:pStyle w:val="ListParagraph"/>
        <w:numPr>
          <w:ilvl w:val="0"/>
          <w:numId w:val="17"/>
        </w:numPr>
        <w:spacing w:line="259" w:lineRule="auto"/>
        <w:rPr>
          <w:b/>
          <w:bCs/>
        </w:rPr>
      </w:pPr>
      <w:r w:rsidRPr="00C86619">
        <w:rPr>
          <w:b/>
          <w:bCs/>
        </w:rPr>
        <w:t>Interlocks on Removable Protective Housing</w:t>
      </w:r>
      <w:r w:rsidRPr="00091BE8">
        <w:rPr>
          <w:b/>
          <w:bCs/>
        </w:rPr>
        <w:t xml:space="preserve"> – </w:t>
      </w:r>
      <w:r w:rsidRPr="00091BE8">
        <w:t>An interlock or interlock system will, by design, prevent access to laser radiation above the applicable MPE in the event the protective housing enclosing a Class 3B or Class 4 laser is opened or removed during operation.</w:t>
      </w:r>
    </w:p>
    <w:p w14:paraId="0EEE782C" w14:textId="60485F7C" w:rsidR="001E7C33" w:rsidRPr="00091BE8" w:rsidRDefault="001E7C33" w:rsidP="001E7C33">
      <w:pPr>
        <w:pStyle w:val="ListParagraph"/>
        <w:numPr>
          <w:ilvl w:val="0"/>
          <w:numId w:val="17"/>
        </w:numPr>
        <w:spacing w:line="259" w:lineRule="auto"/>
      </w:pPr>
      <w:r w:rsidRPr="00C86619">
        <w:rPr>
          <w:b/>
          <w:bCs/>
        </w:rPr>
        <w:t>Service Access Panel</w:t>
      </w:r>
      <w:r w:rsidRPr="00091BE8">
        <w:t xml:space="preserve"> – A portion of the protective housing intended to be accessed only by qualified service personnel. Interlocks may be defeated, allowing for direct access to Class 3B or Class 4 laser radiation. Appropriate warning labels shall be located on the protective housing indicating the level of laser hazard located within the housing.</w:t>
      </w:r>
      <w:r w:rsidR="00A61DDF">
        <w:t xml:space="preserve"> Required for all Class 3B or 4 lasers or systems that enclose a Class 3B or 4 </w:t>
      </w:r>
      <w:proofErr w:type="gramStart"/>
      <w:r w:rsidR="00A61DDF">
        <w:t>laser</w:t>
      </w:r>
      <w:proofErr w:type="gramEnd"/>
      <w:r w:rsidR="00A61DDF">
        <w:t>.</w:t>
      </w:r>
    </w:p>
    <w:p w14:paraId="21868FF8" w14:textId="46FD0DEC" w:rsidR="001E7C33" w:rsidRPr="00091BE8" w:rsidRDefault="001E7C33" w:rsidP="001E7C33">
      <w:pPr>
        <w:pStyle w:val="ListParagraph"/>
        <w:numPr>
          <w:ilvl w:val="0"/>
          <w:numId w:val="17"/>
        </w:numPr>
        <w:spacing w:line="259" w:lineRule="auto"/>
      </w:pPr>
      <w:r w:rsidRPr="00C86619">
        <w:rPr>
          <w:b/>
          <w:bCs/>
        </w:rPr>
        <w:t>Key Control</w:t>
      </w:r>
      <w:r w:rsidRPr="00091BE8">
        <w:t xml:space="preserve"> – Class 3B or Class 4 laser or laser systems should be provided with a master switch. This master switch </w:t>
      </w:r>
      <w:r>
        <w:t>must terminate the</w:t>
      </w:r>
      <w:r w:rsidRPr="00091BE8">
        <w:t xml:space="preserve"> beam and/or</w:t>
      </w:r>
      <w:r>
        <w:t xml:space="preserve"> prompt a</w:t>
      </w:r>
      <w:r w:rsidRPr="00091BE8">
        <w:t xml:space="preserve"> system shutoff and shall be operated by key or coded access.</w:t>
      </w:r>
    </w:p>
    <w:p w14:paraId="3EF3BAF4" w14:textId="35713299" w:rsidR="001E7C33" w:rsidRPr="00091BE8" w:rsidRDefault="001E7C33" w:rsidP="001E7C33">
      <w:pPr>
        <w:pStyle w:val="ListParagraph"/>
        <w:numPr>
          <w:ilvl w:val="0"/>
          <w:numId w:val="17"/>
        </w:numPr>
        <w:spacing w:line="259" w:lineRule="auto"/>
      </w:pPr>
      <w:r w:rsidRPr="00C86619">
        <w:rPr>
          <w:b/>
          <w:bCs/>
        </w:rPr>
        <w:t>Viewing Windows or Display Screens</w:t>
      </w:r>
      <w:r w:rsidRPr="00091BE8">
        <w:t xml:space="preserve"> – All viewing windows and diffuse display screens included as part of a laser or laser system shall maintain the laser radiation at the viewing position at or below the applicable MPE</w:t>
      </w:r>
      <w:r>
        <w:t>, as</w:t>
      </w:r>
      <w:r w:rsidRPr="00091BE8">
        <w:t xml:space="preserve"> determined by the LSO. This may be accomplished using interlocks, filters, or attenuators. Any viewports and films not part of the original manufacturer construction sh</w:t>
      </w:r>
      <w:r w:rsidR="00A61DDF">
        <w:t>all</w:t>
      </w:r>
      <w:r w:rsidRPr="00091BE8">
        <w:t xml:space="preserve"> be labeled with the </w:t>
      </w:r>
      <w:r>
        <w:t>o</w:t>
      </w:r>
      <w:r w:rsidRPr="00091BE8">
        <w:t xml:space="preserve">ptical </w:t>
      </w:r>
      <w:r>
        <w:t>d</w:t>
      </w:r>
      <w:r w:rsidRPr="00091BE8">
        <w:t>ensity (OD) and spectral region (wavelength) for which protection is afforded.</w:t>
      </w:r>
    </w:p>
    <w:p w14:paraId="72DD2A9D" w14:textId="38357FAC" w:rsidR="001E7C33" w:rsidRPr="00091BE8" w:rsidRDefault="001E7C33" w:rsidP="001E7C33">
      <w:pPr>
        <w:pStyle w:val="ListParagraph"/>
        <w:numPr>
          <w:ilvl w:val="0"/>
          <w:numId w:val="17"/>
        </w:numPr>
        <w:spacing w:line="259" w:lineRule="auto"/>
      </w:pPr>
      <w:r w:rsidRPr="00C86619">
        <w:rPr>
          <w:b/>
          <w:bCs/>
        </w:rPr>
        <w:t>Collecting Optics</w:t>
      </w:r>
      <w:r w:rsidRPr="00091BE8">
        <w:t xml:space="preserve"> – Collecting optics </w:t>
      </w:r>
      <w:r>
        <w:t xml:space="preserve">such as </w:t>
      </w:r>
      <w:r w:rsidRPr="00091BE8">
        <w:t xml:space="preserve">lenses, telescopes, </w:t>
      </w:r>
      <w:r>
        <w:t xml:space="preserve">and </w:t>
      </w:r>
      <w:r w:rsidRPr="00091BE8">
        <w:t>microscopes shall incorporate suitable means, such as interlocks, filters, and attenuators to maintain laser radiation transmitted through the optics to levels at or below the applicable MPE</w:t>
      </w:r>
      <w:r>
        <w:t>,</w:t>
      </w:r>
      <w:r w:rsidRPr="00091BE8">
        <w:t xml:space="preserve"> </w:t>
      </w:r>
      <w:r>
        <w:t xml:space="preserve">as </w:t>
      </w:r>
      <w:r w:rsidRPr="00091BE8">
        <w:t>determined by the LSO.</w:t>
      </w:r>
      <w:r w:rsidR="00073C49">
        <w:t xml:space="preserve"> </w:t>
      </w:r>
      <w:proofErr w:type="gramStart"/>
      <w:r w:rsidR="00073C49">
        <w:t>Applies</w:t>
      </w:r>
      <w:proofErr w:type="gramEnd"/>
      <w:r w:rsidR="00073C49">
        <w:t xml:space="preserve"> to </w:t>
      </w:r>
      <w:r w:rsidR="00073C49">
        <w:rPr>
          <w:i/>
          <w:iCs/>
        </w:rPr>
        <w:t>all</w:t>
      </w:r>
      <w:r w:rsidR="00073C49">
        <w:t xml:space="preserve"> laser classes.</w:t>
      </w:r>
    </w:p>
    <w:p w14:paraId="31C4F2A2" w14:textId="56BE79D7" w:rsidR="001E7C33" w:rsidRPr="00091BE8" w:rsidRDefault="001E7C33" w:rsidP="001E7C33">
      <w:pPr>
        <w:pStyle w:val="ListParagraph"/>
        <w:numPr>
          <w:ilvl w:val="0"/>
          <w:numId w:val="17"/>
        </w:numPr>
        <w:spacing w:line="259" w:lineRule="auto"/>
      </w:pPr>
      <w:r w:rsidRPr="00C86619">
        <w:rPr>
          <w:b/>
          <w:bCs/>
        </w:rPr>
        <w:lastRenderedPageBreak/>
        <w:t>Fully Open Beam Path</w:t>
      </w:r>
      <w:r w:rsidRPr="00091BE8">
        <w:t xml:space="preserve"> – Class 3B or Class 4 lasers or laser systems with a</w:t>
      </w:r>
      <w:r w:rsidRPr="00324F87">
        <w:t xml:space="preserve"> </w:t>
      </w:r>
      <w:r w:rsidRPr="00091BE8">
        <w:t xml:space="preserve">totally unenclosed beam path </w:t>
      </w:r>
      <w:r>
        <w:t>must</w:t>
      </w:r>
      <w:r w:rsidRPr="00091BE8">
        <w:t xml:space="preserve"> have a laser hazard analysis performed by the LSO.</w:t>
      </w:r>
    </w:p>
    <w:p w14:paraId="7EA248A8" w14:textId="44100DF4" w:rsidR="001E7C33" w:rsidRPr="00177AFA" w:rsidRDefault="001E7C33" w:rsidP="001E7C33">
      <w:pPr>
        <w:pStyle w:val="ListParagraph"/>
        <w:numPr>
          <w:ilvl w:val="0"/>
          <w:numId w:val="17"/>
        </w:numPr>
        <w:spacing w:line="259" w:lineRule="auto"/>
      </w:pPr>
      <w:r w:rsidRPr="00C86619">
        <w:rPr>
          <w:b/>
          <w:bCs/>
        </w:rPr>
        <w:t>Limited Open Beam Path</w:t>
      </w:r>
      <w:r w:rsidRPr="00091BE8">
        <w:t xml:space="preserve"> – </w:t>
      </w:r>
      <w:r>
        <w:t xml:space="preserve">The LSO shall perform a hazard analysis for </w:t>
      </w:r>
      <w:r w:rsidRPr="00091BE8">
        <w:t xml:space="preserve">Class 3B or Class 4 lasers or laser systems with a beam path confined in such a manner as to significantly limit the degree of accessibility of the open beam. This analysis will be limited to the </w:t>
      </w:r>
      <w:proofErr w:type="gramStart"/>
      <w:r w:rsidRPr="00091BE8">
        <w:t>area</w:t>
      </w:r>
      <w:proofErr w:type="gramEnd"/>
      <w:r w:rsidRPr="00091BE8">
        <w:t>(s) where laser radiation is accessible at levels above the MPE.</w:t>
      </w:r>
    </w:p>
    <w:p w14:paraId="15E17FCF" w14:textId="014C18AA" w:rsidR="001E7C33" w:rsidRPr="00091BE8" w:rsidRDefault="001E7C33" w:rsidP="001E7C33">
      <w:pPr>
        <w:pStyle w:val="ListParagraph"/>
        <w:numPr>
          <w:ilvl w:val="0"/>
          <w:numId w:val="17"/>
        </w:numPr>
        <w:spacing w:line="259" w:lineRule="auto"/>
      </w:pPr>
      <w:r w:rsidRPr="00C86619">
        <w:rPr>
          <w:b/>
          <w:bCs/>
        </w:rPr>
        <w:t>Fully Enclosed Beam Path</w:t>
      </w:r>
      <w:r w:rsidRPr="00091BE8">
        <w:t xml:space="preserve"> –</w:t>
      </w:r>
      <w:r>
        <w:t xml:space="preserve"> </w:t>
      </w:r>
      <w:r w:rsidRPr="00091BE8">
        <w:t>Class 3B or Class 4 lasers or laser systems</w:t>
      </w:r>
      <w:r>
        <w:t xml:space="preserve"> that</w:t>
      </w:r>
      <w:r w:rsidRPr="00091BE8">
        <w:t xml:space="preserve"> are completely enclosed</w:t>
      </w:r>
      <w:r>
        <w:t>,</w:t>
      </w:r>
      <w:r w:rsidRPr="00091BE8">
        <w:t xml:space="preserve"> fulfill</w:t>
      </w:r>
      <w:r>
        <w:t>ing</w:t>
      </w:r>
      <w:r w:rsidRPr="00091BE8">
        <w:t xml:space="preserve"> requirements </w:t>
      </w:r>
      <w:r>
        <w:t>for</w:t>
      </w:r>
      <w:r w:rsidRPr="00091BE8">
        <w:t xml:space="preserve"> protective housing</w:t>
      </w:r>
      <w:r>
        <w:t xml:space="preserve">, are considered as meeting </w:t>
      </w:r>
      <w:r w:rsidRPr="00091BE8">
        <w:t xml:space="preserve">the requirements for Class 1 laser systems and no further </w:t>
      </w:r>
      <w:r>
        <w:t xml:space="preserve">engineering </w:t>
      </w:r>
      <w:r w:rsidRPr="00091BE8">
        <w:t>controls are required.</w:t>
      </w:r>
    </w:p>
    <w:p w14:paraId="604537BC" w14:textId="7ACB4D99" w:rsidR="001E7C33" w:rsidRPr="00091BE8" w:rsidRDefault="001E7C33" w:rsidP="001E7C33">
      <w:pPr>
        <w:pStyle w:val="ListParagraph"/>
        <w:numPr>
          <w:ilvl w:val="0"/>
          <w:numId w:val="17"/>
        </w:numPr>
        <w:spacing w:line="259" w:lineRule="auto"/>
      </w:pPr>
      <w:r w:rsidRPr="00C86619">
        <w:rPr>
          <w:b/>
          <w:bCs/>
        </w:rPr>
        <w:t>Area Warning Device</w:t>
      </w:r>
      <w:r w:rsidRPr="00091BE8">
        <w:t xml:space="preserve"> – A Class 3B laser controlled area </w:t>
      </w:r>
      <w:r w:rsidRPr="00073C49">
        <w:rPr>
          <w:i/>
          <w:iCs/>
        </w:rPr>
        <w:t>should</w:t>
      </w:r>
      <w:r w:rsidRPr="00091BE8">
        <w:t xml:space="preserve"> have and a Class 4 laser controlled area </w:t>
      </w:r>
      <w:r w:rsidRPr="00073C49">
        <w:rPr>
          <w:i/>
          <w:iCs/>
        </w:rPr>
        <w:t>must</w:t>
      </w:r>
      <w:r w:rsidRPr="00091BE8">
        <w:t xml:space="preserve"> have an area warning device.  This warning device should be visible prior to entering the area and be visible through laser safety eyewear and in limited light conditions. Warning devices may be mechanical or electrical in nature and indicate when the laser is operating.</w:t>
      </w:r>
      <w:r>
        <w:t xml:space="preserve"> An example of an area warning device is a lighted ‘Laser in Use’ sign near the entry to a laser lab.</w:t>
      </w:r>
    </w:p>
    <w:p w14:paraId="4B8AEDF6" w14:textId="6219CA41" w:rsidR="001E7C33" w:rsidRPr="00091BE8" w:rsidRDefault="001E7C33" w:rsidP="001E7C33">
      <w:pPr>
        <w:pStyle w:val="ListParagraph"/>
        <w:numPr>
          <w:ilvl w:val="0"/>
          <w:numId w:val="17"/>
        </w:numPr>
        <w:spacing w:line="259" w:lineRule="auto"/>
      </w:pPr>
      <w:r w:rsidRPr="00C86619">
        <w:rPr>
          <w:b/>
          <w:bCs/>
        </w:rPr>
        <w:t>Laser Radiation Emission Warning</w:t>
      </w:r>
      <w:r w:rsidRPr="00091BE8">
        <w:t xml:space="preserve"> – Within the laser controlled area, an audible or visible warning device </w:t>
      </w:r>
      <w:r w:rsidRPr="006E48FA">
        <w:rPr>
          <w:i/>
          <w:iCs/>
        </w:rPr>
        <w:t>should</w:t>
      </w:r>
      <w:r w:rsidRPr="00091BE8">
        <w:t xml:space="preserve"> be used with Class 3B</w:t>
      </w:r>
      <w:r>
        <w:t xml:space="preserve"> lasers or laser systems</w:t>
      </w:r>
      <w:r w:rsidRPr="00091BE8">
        <w:t xml:space="preserve"> and </w:t>
      </w:r>
      <w:r w:rsidRPr="006E48FA">
        <w:rPr>
          <w:i/>
          <w:iCs/>
        </w:rPr>
        <w:t>must</w:t>
      </w:r>
      <w:r w:rsidRPr="00091BE8">
        <w:t xml:space="preserve"> be used with Class 4 lasers or laser systems.  </w:t>
      </w:r>
      <w:r>
        <w:t>T</w:t>
      </w:r>
      <w:r w:rsidRPr="00091BE8">
        <w:t>he most common emission warning device is a single light located on the laser or control panel. If the warning device is a light, it should be the color red.</w:t>
      </w:r>
    </w:p>
    <w:p w14:paraId="2BD7CBC9" w14:textId="464D5ABF" w:rsidR="001E7C33" w:rsidRPr="00091BE8" w:rsidRDefault="001E7C33" w:rsidP="001E7C33">
      <w:pPr>
        <w:pStyle w:val="ListParagraph"/>
        <w:numPr>
          <w:ilvl w:val="0"/>
          <w:numId w:val="17"/>
        </w:numPr>
        <w:spacing w:line="259" w:lineRule="auto"/>
      </w:pPr>
      <w:r w:rsidRPr="00C86619">
        <w:rPr>
          <w:b/>
          <w:bCs/>
        </w:rPr>
        <w:t>Entryway Controls</w:t>
      </w:r>
      <w:r w:rsidRPr="00091BE8">
        <w:t xml:space="preserve"> – Class 4 laser controlled areas </w:t>
      </w:r>
      <w:r w:rsidR="006E48FA">
        <w:rPr>
          <w:i/>
          <w:iCs/>
        </w:rPr>
        <w:t>must</w:t>
      </w:r>
      <w:r w:rsidRPr="00091BE8">
        <w:t xml:space="preserve"> incorporate one of the</w:t>
      </w:r>
      <w:r>
        <w:t xml:space="preserve"> </w:t>
      </w:r>
      <w:r w:rsidRPr="00091BE8">
        <w:t>following</w:t>
      </w:r>
      <w:r>
        <w:t>:</w:t>
      </w:r>
    </w:p>
    <w:p w14:paraId="10B1BA8F" w14:textId="77777777" w:rsidR="001E7C33" w:rsidRPr="00091BE8" w:rsidRDefault="001E7C33" w:rsidP="001E7C33">
      <w:pPr>
        <w:pStyle w:val="ListParagraph"/>
        <w:numPr>
          <w:ilvl w:val="1"/>
          <w:numId w:val="18"/>
        </w:numPr>
        <w:spacing w:line="259" w:lineRule="auto"/>
      </w:pPr>
      <w:r w:rsidRPr="00091BE8">
        <w:t>Non-defeatable safety latches, entryway, or area interlocks</w:t>
      </w:r>
    </w:p>
    <w:p w14:paraId="0D4EBFF1" w14:textId="77777777" w:rsidR="001E7C33" w:rsidRPr="00091BE8" w:rsidRDefault="001E7C33" w:rsidP="001E7C33">
      <w:pPr>
        <w:pStyle w:val="ListParagraph"/>
        <w:numPr>
          <w:ilvl w:val="1"/>
          <w:numId w:val="18"/>
        </w:numPr>
        <w:spacing w:line="259" w:lineRule="auto"/>
      </w:pPr>
      <w:r w:rsidRPr="00091BE8">
        <w:t>Defeatable safety latches, entryway, or area interlocks in the case that non-defeatable would limit the intended use of the laser system. LSO will perform analysis to ensure there is no laser radiation hazard at the point of entry.</w:t>
      </w:r>
    </w:p>
    <w:p w14:paraId="5258FA32" w14:textId="1589A1E4" w:rsidR="001E7C33" w:rsidRPr="00091BE8" w:rsidRDefault="001E7C33" w:rsidP="001E7C33">
      <w:pPr>
        <w:pStyle w:val="ListParagraph"/>
        <w:numPr>
          <w:ilvl w:val="1"/>
          <w:numId w:val="18"/>
        </w:numPr>
        <w:spacing w:line="259" w:lineRule="auto"/>
      </w:pPr>
      <w:r w:rsidRPr="00091BE8">
        <w:t xml:space="preserve">Procedural area or entry safety controls </w:t>
      </w:r>
      <w:proofErr w:type="gramStart"/>
      <w:r w:rsidRPr="00091BE8">
        <w:t>including</w:t>
      </w:r>
      <w:proofErr w:type="gramEnd"/>
      <w:r w:rsidRPr="00091BE8">
        <w:t xml:space="preserve"> adequate training of all personnel or doors, barriers, or curtains to block or attenuate laser radiation at the entryway.</w:t>
      </w:r>
    </w:p>
    <w:p w14:paraId="3A833697" w14:textId="77777777" w:rsidR="001E7C33" w:rsidRPr="00C86619" w:rsidRDefault="001E7C33" w:rsidP="006E48FA">
      <w:pPr>
        <w:pStyle w:val="ListParagraph"/>
        <w:numPr>
          <w:ilvl w:val="0"/>
          <w:numId w:val="0"/>
        </w:numPr>
        <w:ind w:left="720" w:hanging="360"/>
        <w:rPr>
          <w:i/>
          <w:iCs/>
        </w:rPr>
      </w:pPr>
      <w:r w:rsidRPr="00C86619">
        <w:rPr>
          <w:i/>
          <w:iCs/>
        </w:rPr>
        <w:t>Additional Engineering Control Considerations</w:t>
      </w:r>
    </w:p>
    <w:p w14:paraId="56D2244F" w14:textId="77777777" w:rsidR="001E7C33" w:rsidRPr="00091BE8" w:rsidRDefault="001E7C33" w:rsidP="001E7C33">
      <w:pPr>
        <w:pStyle w:val="ListParagraph"/>
        <w:numPr>
          <w:ilvl w:val="0"/>
          <w:numId w:val="19"/>
        </w:numPr>
        <w:spacing w:line="259" w:lineRule="auto"/>
      </w:pPr>
      <w:r w:rsidRPr="00091BE8">
        <w:t>Laser beams should be maintained at a level other than the normal position of the eye of a person either standing or sitting. Pay close attention to locations in the lab other than the immediate area of the laser or laser system.</w:t>
      </w:r>
    </w:p>
    <w:p w14:paraId="56C7C24A" w14:textId="77777777" w:rsidR="001E7C33" w:rsidRPr="00091BE8" w:rsidRDefault="001E7C33" w:rsidP="001E7C33">
      <w:pPr>
        <w:pStyle w:val="ListParagraph"/>
        <w:numPr>
          <w:ilvl w:val="0"/>
          <w:numId w:val="19"/>
        </w:numPr>
        <w:spacing w:line="259" w:lineRule="auto"/>
      </w:pPr>
      <w:r w:rsidRPr="00091BE8">
        <w:lastRenderedPageBreak/>
        <w:t xml:space="preserve">Do not direct laser beam toward doors, windows, aisles, or other </w:t>
      </w:r>
      <w:r>
        <w:t>openings</w:t>
      </w:r>
      <w:r w:rsidRPr="00091BE8">
        <w:t>.</w:t>
      </w:r>
    </w:p>
    <w:p w14:paraId="487577AF" w14:textId="77777777" w:rsidR="001E7C33" w:rsidRPr="00091BE8" w:rsidRDefault="001E7C33" w:rsidP="001E7C33">
      <w:pPr>
        <w:pStyle w:val="ListParagraph"/>
        <w:numPr>
          <w:ilvl w:val="0"/>
          <w:numId w:val="19"/>
        </w:numPr>
        <w:spacing w:line="259" w:lineRule="auto"/>
      </w:pPr>
      <w:r w:rsidRPr="00091BE8">
        <w:t>All components of the laser systems must be secured to prevent accidental misalignment due to bumps or other disturbances to the system.</w:t>
      </w:r>
    </w:p>
    <w:p w14:paraId="17EF0E8A" w14:textId="77777777" w:rsidR="00995A79" w:rsidRPr="00324149" w:rsidRDefault="00995A79" w:rsidP="00995A79">
      <w:pPr>
        <w:pStyle w:val="Heading2"/>
      </w:pPr>
      <w:r w:rsidRPr="00324149">
        <w:t>Administrative Controls</w:t>
      </w:r>
    </w:p>
    <w:p w14:paraId="490D7450" w14:textId="042E26E0" w:rsidR="00995A79" w:rsidRDefault="00995A79" w:rsidP="00995A79">
      <w:pPr>
        <w:pStyle w:val="ListParagraph"/>
        <w:numPr>
          <w:ilvl w:val="0"/>
          <w:numId w:val="0"/>
        </w:numPr>
      </w:pPr>
      <w:r w:rsidRPr="0085085D">
        <w:t xml:space="preserve">The following </w:t>
      </w:r>
      <w:r>
        <w:t>list</w:t>
      </w:r>
      <w:r w:rsidRPr="0085085D">
        <w:t xml:space="preserve"> summarizes </w:t>
      </w:r>
      <w:r>
        <w:t>administrative</w:t>
      </w:r>
      <w:r w:rsidRPr="0085085D">
        <w:t xml:space="preserve"> </w:t>
      </w:r>
      <w:r>
        <w:t>c</w:t>
      </w:r>
      <w:r w:rsidRPr="0085085D">
        <w:t>ontrols</w:t>
      </w:r>
      <w:r>
        <w:t>, including procedural controls,</w:t>
      </w:r>
      <w:r w:rsidRPr="0085085D">
        <w:t xml:space="preserve"> required for laser operation depending on the class of laser.</w:t>
      </w:r>
    </w:p>
    <w:p w14:paraId="76314049" w14:textId="1A445E0E" w:rsidR="00995A79" w:rsidRDefault="00995A79" w:rsidP="00995A79">
      <w:pPr>
        <w:pStyle w:val="ListParagraph"/>
        <w:numPr>
          <w:ilvl w:val="0"/>
          <w:numId w:val="20"/>
        </w:numPr>
        <w:spacing w:line="240" w:lineRule="auto"/>
      </w:pPr>
      <w:r w:rsidRPr="00C86619">
        <w:rPr>
          <w:b/>
          <w:bCs/>
        </w:rPr>
        <w:t>Standard Operating Procedures (SOPs)</w:t>
      </w:r>
      <w:r>
        <w:t xml:space="preserve"> – Written standard operating, maintenance and service procedures should be reviewed and approved by the LSO for Class 3B lasers or laser systems and </w:t>
      </w:r>
      <w:r w:rsidR="00A07FA3">
        <w:rPr>
          <w:i/>
          <w:iCs/>
        </w:rPr>
        <w:t>must</w:t>
      </w:r>
      <w:r>
        <w:t xml:space="preserve"> be reviewed and approved for Class 4 lasers or laser systems.</w:t>
      </w:r>
    </w:p>
    <w:p w14:paraId="66274067" w14:textId="5DF6F8DC" w:rsidR="00995A79" w:rsidRDefault="00995A79" w:rsidP="00995A79">
      <w:pPr>
        <w:pStyle w:val="ListParagraph"/>
        <w:numPr>
          <w:ilvl w:val="0"/>
          <w:numId w:val="20"/>
        </w:numPr>
        <w:spacing w:line="240" w:lineRule="auto"/>
      </w:pPr>
      <w:r w:rsidRPr="00C86619">
        <w:rPr>
          <w:b/>
          <w:bCs/>
        </w:rPr>
        <w:t>Output Emission Limitations</w:t>
      </w:r>
      <w:r>
        <w:t xml:space="preserve"> – If the LSO determines there is excessive power or radiant energy accessible during operation, maintenance, or service of a Class 3B or Class 4 laser or laser system, the LSO will act such that the accessible power or radiant energy is reduced to a level that is appropriate for the required application. </w:t>
      </w:r>
    </w:p>
    <w:p w14:paraId="188C0066" w14:textId="60A70466" w:rsidR="00995A79" w:rsidRDefault="00995A79" w:rsidP="00995A79">
      <w:pPr>
        <w:pStyle w:val="ListParagraph"/>
        <w:numPr>
          <w:ilvl w:val="0"/>
          <w:numId w:val="20"/>
        </w:numPr>
        <w:spacing w:line="240" w:lineRule="auto"/>
      </w:pPr>
      <w:r w:rsidRPr="00C86619">
        <w:rPr>
          <w:b/>
          <w:bCs/>
        </w:rPr>
        <w:t>Training</w:t>
      </w:r>
      <w:r w:rsidRPr="00583093">
        <w:rPr>
          <w:u w:val="single"/>
        </w:rPr>
        <w:t xml:space="preserve"> </w:t>
      </w:r>
      <w:r>
        <w:t xml:space="preserve">– Training shall be provided for operators of Class 3B and Class 4 lasers or laser systems. Personnel working in the laser controlled </w:t>
      </w:r>
      <w:r w:rsidR="00A07FA3">
        <w:t>area but</w:t>
      </w:r>
      <w:r>
        <w:t xml:space="preserve"> not directly interacting with the laser or laser system shall also be provided with training (</w:t>
      </w:r>
      <w:proofErr w:type="gramStart"/>
      <w:r>
        <w:t>refer</w:t>
      </w:r>
      <w:proofErr w:type="gramEnd"/>
      <w:r>
        <w:t xml:space="preserve"> to the TRAINING REQUIREMENTS section).</w:t>
      </w:r>
    </w:p>
    <w:p w14:paraId="3EAB130D" w14:textId="6366E23F" w:rsidR="00995A79" w:rsidRDefault="00995A79" w:rsidP="00995A79">
      <w:pPr>
        <w:pStyle w:val="ListParagraph"/>
        <w:numPr>
          <w:ilvl w:val="0"/>
          <w:numId w:val="20"/>
        </w:numPr>
        <w:spacing w:line="240" w:lineRule="auto"/>
      </w:pPr>
      <w:r w:rsidRPr="00C86619">
        <w:rPr>
          <w:b/>
          <w:bCs/>
        </w:rPr>
        <w:t>Authorized Personnel</w:t>
      </w:r>
      <w:r>
        <w:t xml:space="preserve"> – Class 3B or Class 4 lasers or laser systems shall be operated, maintained, or serviced only by authorized personnel. </w:t>
      </w:r>
    </w:p>
    <w:p w14:paraId="50208D1D" w14:textId="04DC7C86" w:rsidR="00995A79" w:rsidRDefault="00995A79" w:rsidP="00995A79">
      <w:pPr>
        <w:pStyle w:val="ListParagraph"/>
        <w:numPr>
          <w:ilvl w:val="0"/>
          <w:numId w:val="20"/>
        </w:numPr>
        <w:spacing w:line="240" w:lineRule="auto"/>
      </w:pPr>
      <w:r w:rsidRPr="00C86619">
        <w:rPr>
          <w:b/>
          <w:bCs/>
        </w:rPr>
        <w:t>Indoor Laser Controlled Area</w:t>
      </w:r>
      <w:r>
        <w:t xml:space="preserve"> – The LSO shall perform a hazard analysis for all Class 3B or Class 4 lasers and for any systems of lower hazard class containing a Class 3B or Class 4 laser. If it is determined that the maximum level of accessible radiation is Class 3B or Class 4, a laser controlled area shall be established, and appropriate control measures implemented.</w:t>
      </w:r>
    </w:p>
    <w:p w14:paraId="22FAED36" w14:textId="388B4B28" w:rsidR="00995A79" w:rsidRDefault="00995A79" w:rsidP="00995A79">
      <w:pPr>
        <w:pStyle w:val="ListParagraph"/>
        <w:numPr>
          <w:ilvl w:val="0"/>
          <w:numId w:val="20"/>
        </w:numPr>
        <w:spacing w:line="240" w:lineRule="auto"/>
      </w:pPr>
      <w:r w:rsidRPr="00C86619">
        <w:rPr>
          <w:b/>
          <w:bCs/>
        </w:rPr>
        <w:t>Class 4 Laser Controlled Area</w:t>
      </w:r>
      <w:r>
        <w:t xml:space="preserve"> – Class 4 laser area or entryway controls shall be designed to always allow for both rapid egress by personnel and admittance into the area under emergency conditions.</w:t>
      </w:r>
    </w:p>
    <w:p w14:paraId="16E7AE6A" w14:textId="77ECF1CC" w:rsidR="00995A79" w:rsidRDefault="00995A79" w:rsidP="00995A79">
      <w:pPr>
        <w:pStyle w:val="ListParagraph"/>
        <w:numPr>
          <w:ilvl w:val="0"/>
          <w:numId w:val="20"/>
        </w:numPr>
        <w:spacing w:line="240" w:lineRule="auto"/>
      </w:pPr>
      <w:r w:rsidRPr="00C86619">
        <w:rPr>
          <w:b/>
          <w:bCs/>
        </w:rPr>
        <w:t>Temporary Laser Controlled Area</w:t>
      </w:r>
      <w:r>
        <w:t xml:space="preserve"> – In the event where panels or protective housings are removed, overriding of protective interlocks, or entry into the Nominal Hazard Zone (NHZ) is required</w:t>
      </w:r>
      <w:r w:rsidR="00A07FA3">
        <w:t xml:space="preserve"> (e.g., </w:t>
      </w:r>
      <w:r>
        <w:t>laser service</w:t>
      </w:r>
      <w:r w:rsidR="00A07FA3">
        <w:t>)</w:t>
      </w:r>
      <w:r>
        <w:t xml:space="preserve">, and the accessible radiation exceeds the MPE, a temporary laser controlled area shall be created. This area will meet the requirements for Class </w:t>
      </w:r>
      <w:proofErr w:type="gramStart"/>
      <w:r>
        <w:t>3B</w:t>
      </w:r>
      <w:proofErr w:type="gramEnd"/>
      <w:r>
        <w:t xml:space="preserve"> or Class 4 laser controlled areas.</w:t>
      </w:r>
    </w:p>
    <w:p w14:paraId="0CD6AB4C" w14:textId="0A6845A2" w:rsidR="00995A79" w:rsidRDefault="00995A79" w:rsidP="00995A79">
      <w:pPr>
        <w:pStyle w:val="ListParagraph"/>
        <w:numPr>
          <w:ilvl w:val="0"/>
          <w:numId w:val="20"/>
        </w:numPr>
        <w:spacing w:line="240" w:lineRule="auto"/>
      </w:pPr>
      <w:r w:rsidRPr="00C86619">
        <w:rPr>
          <w:b/>
          <w:bCs/>
        </w:rPr>
        <w:t>Controlled Operation</w:t>
      </w:r>
      <w:r>
        <w:t xml:space="preserve"> – Whenever appropriate and possible, Class 4 lasers or laser systems should be operated and monitored from a position as far as possible from the emission portal of the laser or laser system.</w:t>
      </w:r>
    </w:p>
    <w:p w14:paraId="2F55B584" w14:textId="4F2DAEA0" w:rsidR="00995A79" w:rsidRDefault="00995A79" w:rsidP="00995A79">
      <w:pPr>
        <w:pStyle w:val="ListParagraph"/>
        <w:numPr>
          <w:ilvl w:val="0"/>
          <w:numId w:val="20"/>
        </w:numPr>
        <w:spacing w:line="240" w:lineRule="auto"/>
      </w:pPr>
      <w:r w:rsidRPr="00C86619">
        <w:rPr>
          <w:b/>
          <w:bCs/>
        </w:rPr>
        <w:lastRenderedPageBreak/>
        <w:t>Alignment Procedures</w:t>
      </w:r>
      <w:r>
        <w:t xml:space="preserve"> – Perform alignment of Class 3B or Class 4 laser optical systems in such a way that prevents exposure exceeding the applicable MPE. See Appendix B for Alignment Guidelines.</w:t>
      </w:r>
    </w:p>
    <w:p w14:paraId="062147E6" w14:textId="77777777" w:rsidR="00995A79" w:rsidRPr="00697BCC" w:rsidRDefault="00995A79" w:rsidP="00995A79">
      <w:pPr>
        <w:pStyle w:val="ListParagraph"/>
        <w:numPr>
          <w:ilvl w:val="0"/>
          <w:numId w:val="20"/>
        </w:numPr>
        <w:spacing w:line="240" w:lineRule="auto"/>
      </w:pPr>
      <w:r w:rsidRPr="00C86619">
        <w:rPr>
          <w:b/>
          <w:bCs/>
        </w:rPr>
        <w:t>Spectators</w:t>
      </w:r>
      <w:r>
        <w:t xml:space="preserve"> – Spectators should not be allowed to enter a laser controlled area that contains a Class 3B laser or laser system and spectators shall not be allowed to enter a laser controlled area that contains a Class 4 laser or laser system unless:</w:t>
      </w:r>
    </w:p>
    <w:p w14:paraId="45CFE5D9" w14:textId="77777777" w:rsidR="00995A79" w:rsidRDefault="00995A79" w:rsidP="00995A79">
      <w:pPr>
        <w:pStyle w:val="ListParagraph"/>
        <w:numPr>
          <w:ilvl w:val="1"/>
          <w:numId w:val="23"/>
        </w:numPr>
        <w:spacing w:line="240" w:lineRule="auto"/>
      </w:pPr>
      <w:r>
        <w:t>Approval from the Principal Investigator or area manager has been obtained</w:t>
      </w:r>
    </w:p>
    <w:p w14:paraId="53B17E83" w14:textId="77777777" w:rsidR="00995A79" w:rsidRDefault="00995A79" w:rsidP="00995A79">
      <w:pPr>
        <w:pStyle w:val="ListParagraph"/>
        <w:numPr>
          <w:ilvl w:val="1"/>
          <w:numId w:val="23"/>
        </w:numPr>
        <w:spacing w:line="240" w:lineRule="auto"/>
      </w:pPr>
      <w:r>
        <w:t>The spectators have received basic training on the hazards present</w:t>
      </w:r>
    </w:p>
    <w:p w14:paraId="0BA79DF6" w14:textId="49C4DA56" w:rsidR="00995A79" w:rsidRDefault="00995A79" w:rsidP="00995A79">
      <w:pPr>
        <w:pStyle w:val="ListParagraph"/>
        <w:numPr>
          <w:ilvl w:val="1"/>
          <w:numId w:val="23"/>
        </w:numPr>
        <w:spacing w:line="240" w:lineRule="auto"/>
      </w:pPr>
      <w:r>
        <w:t>Appropriate protective measures have been implemented</w:t>
      </w:r>
    </w:p>
    <w:p w14:paraId="3863AB87" w14:textId="77777777" w:rsidR="00995A79" w:rsidRDefault="00995A79" w:rsidP="00995A79">
      <w:pPr>
        <w:pStyle w:val="ListParagraph"/>
        <w:numPr>
          <w:ilvl w:val="0"/>
          <w:numId w:val="20"/>
        </w:numPr>
        <w:spacing w:line="240" w:lineRule="auto"/>
      </w:pPr>
      <w:r w:rsidRPr="00C86619">
        <w:rPr>
          <w:b/>
          <w:bCs/>
        </w:rPr>
        <w:t>Outdoor Control Measures</w:t>
      </w:r>
      <w:r>
        <w:t xml:space="preserve"> – The following is a list of some of the additional administrative controls required for Class 3B and Class 4 lasers or laser systems used outdoors:</w:t>
      </w:r>
    </w:p>
    <w:p w14:paraId="62B8269E" w14:textId="30D0FB1F" w:rsidR="00995A79" w:rsidRDefault="00995A79" w:rsidP="00995A79">
      <w:pPr>
        <w:pStyle w:val="ListParagraph"/>
        <w:numPr>
          <w:ilvl w:val="1"/>
          <w:numId w:val="21"/>
        </w:numPr>
        <w:spacing w:line="240" w:lineRule="auto"/>
      </w:pPr>
      <w:r>
        <w:t xml:space="preserve">The LSO shall </w:t>
      </w:r>
      <w:r w:rsidR="00A07FA3">
        <w:t>perform</w:t>
      </w:r>
      <w:r>
        <w:t xml:space="preserve"> a laser hazard analysis to establish the NHZ.</w:t>
      </w:r>
    </w:p>
    <w:p w14:paraId="4DAE6DAA" w14:textId="77777777" w:rsidR="00995A79" w:rsidRDefault="00995A79" w:rsidP="00995A79">
      <w:pPr>
        <w:pStyle w:val="ListParagraph"/>
        <w:numPr>
          <w:ilvl w:val="1"/>
          <w:numId w:val="21"/>
        </w:numPr>
        <w:spacing w:line="240" w:lineRule="auto"/>
      </w:pPr>
      <w:r>
        <w:t xml:space="preserve">The NHZ </w:t>
      </w:r>
      <w:proofErr w:type="gramStart"/>
      <w:r>
        <w:t>shall</w:t>
      </w:r>
      <w:proofErr w:type="gramEnd"/>
      <w:r>
        <w:t xml:space="preserve"> be clearly posted with laser warning signs.</w:t>
      </w:r>
    </w:p>
    <w:p w14:paraId="37B1ECAC" w14:textId="77777777" w:rsidR="00995A79" w:rsidRDefault="00995A79" w:rsidP="00995A79">
      <w:pPr>
        <w:pStyle w:val="ListParagraph"/>
        <w:numPr>
          <w:ilvl w:val="1"/>
          <w:numId w:val="21"/>
        </w:numPr>
        <w:spacing w:line="240" w:lineRule="auto"/>
      </w:pPr>
      <w:r>
        <w:t>All personnel authorized to enter the NHZ shall be appropriately trained.</w:t>
      </w:r>
    </w:p>
    <w:p w14:paraId="3FD15B20" w14:textId="77777777" w:rsidR="00995A79" w:rsidRDefault="00995A79" w:rsidP="00995A79">
      <w:pPr>
        <w:pStyle w:val="ListParagraph"/>
        <w:numPr>
          <w:ilvl w:val="1"/>
          <w:numId w:val="21"/>
        </w:numPr>
        <w:spacing w:line="240" w:lineRule="auto"/>
      </w:pPr>
      <w:r>
        <w:t>Only authorized personnel shall operate the laser or laser system.</w:t>
      </w:r>
    </w:p>
    <w:p w14:paraId="5DA1AFE4" w14:textId="77777777" w:rsidR="00995A79" w:rsidRDefault="00995A79" w:rsidP="00995A79">
      <w:pPr>
        <w:pStyle w:val="ListParagraph"/>
        <w:numPr>
          <w:ilvl w:val="1"/>
          <w:numId w:val="21"/>
        </w:numPr>
        <w:spacing w:line="240" w:lineRule="auto"/>
      </w:pPr>
      <w:r>
        <w:t>Appropriate combinations of barriers, screening, and PPE shall be provided to and be used by personnel within the NHZ.</w:t>
      </w:r>
    </w:p>
    <w:p w14:paraId="1EE5B2CB" w14:textId="77777777" w:rsidR="00995A79" w:rsidRDefault="00995A79" w:rsidP="00995A79">
      <w:pPr>
        <w:pStyle w:val="ListParagraph"/>
        <w:numPr>
          <w:ilvl w:val="1"/>
          <w:numId w:val="21"/>
        </w:numPr>
        <w:spacing w:line="240" w:lineRule="auto"/>
      </w:pPr>
      <w:r>
        <w:t xml:space="preserve">Directing the laser beam toward automobiles, aircraft, or other inhabited structures or vehicles shall be prohibited unless adequate training and PPE </w:t>
      </w:r>
      <w:proofErr w:type="gramStart"/>
      <w:r>
        <w:t>is</w:t>
      </w:r>
      <w:proofErr w:type="gramEnd"/>
      <w:r>
        <w:t xml:space="preserve"> provided, or as authorized by the LSO.</w:t>
      </w:r>
    </w:p>
    <w:p w14:paraId="6D08DDF9" w14:textId="77777777" w:rsidR="00995A79" w:rsidRDefault="00995A79" w:rsidP="00995A79">
      <w:pPr>
        <w:pStyle w:val="ListParagraph"/>
        <w:numPr>
          <w:ilvl w:val="1"/>
          <w:numId w:val="21"/>
        </w:numPr>
        <w:spacing w:line="240" w:lineRule="auto"/>
      </w:pPr>
      <w:r>
        <w:t>The exposed laser beam path shall not be kept at or near eye level without authorization from the LSO.</w:t>
      </w:r>
    </w:p>
    <w:p w14:paraId="08389D8F" w14:textId="77777777" w:rsidR="00995A79" w:rsidRDefault="00995A79" w:rsidP="00995A79">
      <w:pPr>
        <w:pStyle w:val="ListParagraph"/>
        <w:numPr>
          <w:ilvl w:val="1"/>
          <w:numId w:val="21"/>
        </w:numPr>
        <w:spacing w:line="240" w:lineRule="auto"/>
      </w:pPr>
      <w:r>
        <w:t>The beam path must be confined and terminated wherever possible.</w:t>
      </w:r>
    </w:p>
    <w:p w14:paraId="7F01336A" w14:textId="77777777" w:rsidR="00995A79" w:rsidRDefault="00995A79" w:rsidP="00995A79">
      <w:pPr>
        <w:pStyle w:val="ListParagraph"/>
        <w:numPr>
          <w:ilvl w:val="1"/>
          <w:numId w:val="21"/>
        </w:numPr>
        <w:spacing w:line="240" w:lineRule="auto"/>
      </w:pPr>
      <w:r>
        <w:t>The laser or laser system, when not in use, shall be disabled in such a way as to prevent unauthorized use.</w:t>
      </w:r>
    </w:p>
    <w:p w14:paraId="6C1E59BF" w14:textId="77777777" w:rsidR="00995A79" w:rsidRDefault="00995A79" w:rsidP="00995A79">
      <w:pPr>
        <w:pStyle w:val="ListParagraph"/>
        <w:numPr>
          <w:ilvl w:val="1"/>
          <w:numId w:val="21"/>
        </w:numPr>
        <w:spacing w:line="240" w:lineRule="auto"/>
      </w:pPr>
      <w:r>
        <w:t>The use of Class 4 lasers or laser systems during rain, snow, fog, or dusty atmosphere may produce hazardous scattering in the vicinity of the beam. In such conditions, the LSO must be consulted on the need and use of appropriate PPE.</w:t>
      </w:r>
    </w:p>
    <w:p w14:paraId="59FA8FE0" w14:textId="6DA4D0D4" w:rsidR="00995A79" w:rsidRDefault="00995A79" w:rsidP="00995A79">
      <w:pPr>
        <w:pStyle w:val="ListParagraph"/>
        <w:numPr>
          <w:ilvl w:val="1"/>
          <w:numId w:val="21"/>
        </w:numPr>
        <w:spacing w:line="240" w:lineRule="auto"/>
      </w:pPr>
      <w:r>
        <w:t>If visible lasers are used at night, the LSO will need to determine if such use will interfere with critical tasks.</w:t>
      </w:r>
    </w:p>
    <w:p w14:paraId="7C6E749D" w14:textId="77777777" w:rsidR="00995A79" w:rsidRPr="00C86619" w:rsidRDefault="00995A79" w:rsidP="00995A79">
      <w:pPr>
        <w:ind w:left="360"/>
        <w:rPr>
          <w:i/>
          <w:iCs/>
        </w:rPr>
      </w:pPr>
      <w:r w:rsidRPr="00C86619">
        <w:rPr>
          <w:i/>
          <w:iCs/>
        </w:rPr>
        <w:t>Additional Administrative Control Considerations</w:t>
      </w:r>
    </w:p>
    <w:p w14:paraId="347CAEFC" w14:textId="77777777" w:rsidR="00995A79" w:rsidRDefault="00995A79" w:rsidP="00995A79">
      <w:pPr>
        <w:pStyle w:val="ListParagraph"/>
        <w:numPr>
          <w:ilvl w:val="0"/>
          <w:numId w:val="22"/>
        </w:numPr>
        <w:spacing w:line="240" w:lineRule="auto"/>
      </w:pPr>
      <w:r w:rsidRPr="0010422C">
        <w:t xml:space="preserve">Do not wear reflective jewelry such as </w:t>
      </w:r>
      <w:r>
        <w:t xml:space="preserve">metallic </w:t>
      </w:r>
      <w:r w:rsidRPr="0010422C">
        <w:t>rings or watches while working near the beam path</w:t>
      </w:r>
      <w:r>
        <w:t>. This is most important during alignment procedures.</w:t>
      </w:r>
    </w:p>
    <w:p w14:paraId="2E51CE71" w14:textId="77777777" w:rsidR="00995A79" w:rsidRDefault="00995A79" w:rsidP="00995A79">
      <w:pPr>
        <w:pStyle w:val="ListParagraph"/>
        <w:numPr>
          <w:ilvl w:val="0"/>
          <w:numId w:val="22"/>
        </w:numPr>
        <w:spacing w:line="240" w:lineRule="auto"/>
      </w:pPr>
      <w:r>
        <w:lastRenderedPageBreak/>
        <w:t>Remove unnecessary items from the optics table or other laser work areas (to reduce the possibility of unwanted reflections or fire).</w:t>
      </w:r>
    </w:p>
    <w:p w14:paraId="72B6569D" w14:textId="1BA89EBF" w:rsidR="00995A79" w:rsidRDefault="00995A79" w:rsidP="00995A79">
      <w:pPr>
        <w:pStyle w:val="Heading2"/>
      </w:pPr>
      <w:r>
        <w:t>Personal Protective Equipment (PPE)</w:t>
      </w:r>
    </w:p>
    <w:p w14:paraId="7157CD5E" w14:textId="02572D36" w:rsidR="00995A79" w:rsidRDefault="00995A79" w:rsidP="00995A79">
      <w:pPr>
        <w:pStyle w:val="ListParagraph"/>
        <w:numPr>
          <w:ilvl w:val="0"/>
          <w:numId w:val="0"/>
        </w:numPr>
      </w:pPr>
      <w:r>
        <w:t>Whenever the enclosure of the laser beam path or equipment is not possible, resulting in  accessible laser beams above the Class 3R AEL, PPE controls requirements shall apply as described in this section.</w:t>
      </w:r>
    </w:p>
    <w:p w14:paraId="506E76EC" w14:textId="2BA16A7B" w:rsidR="00995A79" w:rsidRDefault="00995A79" w:rsidP="00995A79">
      <w:pPr>
        <w:pStyle w:val="ListParagraph"/>
        <w:numPr>
          <w:ilvl w:val="0"/>
          <w:numId w:val="0"/>
        </w:numPr>
      </w:pPr>
      <w:r w:rsidRPr="0085085D">
        <w:t xml:space="preserve">The following </w:t>
      </w:r>
      <w:r>
        <w:t>list</w:t>
      </w:r>
      <w:r w:rsidRPr="0085085D">
        <w:t xml:space="preserve"> summarizes </w:t>
      </w:r>
      <w:r>
        <w:t>Personal Protective Equipment</w:t>
      </w:r>
      <w:r w:rsidRPr="0085085D">
        <w:t xml:space="preserve"> </w:t>
      </w:r>
      <w:r>
        <w:t>(PPE)</w:t>
      </w:r>
      <w:r w:rsidRPr="0085085D">
        <w:t xml:space="preserve"> that may or may not be required for laser operation, depending on the class of laser in use.</w:t>
      </w:r>
      <w:r>
        <w:t xml:space="preserve"> </w:t>
      </w:r>
    </w:p>
    <w:p w14:paraId="722E49E4" w14:textId="77777777" w:rsidR="00995A79" w:rsidRDefault="00995A79" w:rsidP="00995A79">
      <w:pPr>
        <w:pStyle w:val="ListParagraph"/>
        <w:numPr>
          <w:ilvl w:val="0"/>
          <w:numId w:val="0"/>
        </w:numPr>
      </w:pPr>
    </w:p>
    <w:p w14:paraId="7F655C6B" w14:textId="77777777" w:rsidR="00995A79" w:rsidRDefault="00995A79" w:rsidP="00995A79">
      <w:pPr>
        <w:pStyle w:val="ListParagraph"/>
        <w:numPr>
          <w:ilvl w:val="0"/>
          <w:numId w:val="0"/>
        </w:numPr>
        <w:spacing w:line="259" w:lineRule="auto"/>
      </w:pPr>
      <w:r w:rsidRPr="00C86619">
        <w:rPr>
          <w:b/>
          <w:bCs/>
        </w:rPr>
        <w:t>Laser Eye Protection</w:t>
      </w:r>
      <w:r>
        <w:t xml:space="preserve"> – Laser eye protection (LEP) shall be provided to, and used by, all personnel operating Class 3B or Class 4 lasers or laser systems in which hazardous laser radiation is accessible. LEP may include goggles, face shields, or glasses and will consist of special absorptive filter materials and/or reflective coatings. The LEP must be of the correct optical density (OD), which will be determined by the LSO, and wavelength range. </w:t>
      </w:r>
    </w:p>
    <w:p w14:paraId="44A3DDF1" w14:textId="6F95B857" w:rsidR="00995A79" w:rsidRDefault="00995A79" w:rsidP="00995A79">
      <w:pPr>
        <w:pStyle w:val="ListParagraph"/>
        <w:numPr>
          <w:ilvl w:val="0"/>
          <w:numId w:val="25"/>
        </w:numPr>
        <w:spacing w:line="259" w:lineRule="auto"/>
      </w:pPr>
      <w:r>
        <w:t>Certain eye protection materials may not be effective against direct strikes from ultra-fast (femtosecond) pulsed lasers with high peak energy. Please consult with the manufacturer/supplier to determine the proper eye protection in this case.</w:t>
      </w:r>
    </w:p>
    <w:p w14:paraId="5D863825" w14:textId="77777777" w:rsidR="00995A79" w:rsidRDefault="00995A79" w:rsidP="00995A79">
      <w:pPr>
        <w:pStyle w:val="ListParagraph"/>
        <w:numPr>
          <w:ilvl w:val="0"/>
          <w:numId w:val="0"/>
        </w:numPr>
        <w:spacing w:line="259" w:lineRule="auto"/>
      </w:pPr>
      <w:r>
        <w:t>Periodic cleaning and inspection shall be performed on all LEP to ensure they are in satisfactory condition. The frequency of inspection shall be at least once per year, or as determined by the LSO. This shall include:</w:t>
      </w:r>
    </w:p>
    <w:p w14:paraId="0124DC3B" w14:textId="77777777" w:rsidR="00995A79" w:rsidRDefault="00995A79" w:rsidP="00995A79">
      <w:pPr>
        <w:pStyle w:val="ListParagraph"/>
        <w:numPr>
          <w:ilvl w:val="0"/>
          <w:numId w:val="26"/>
        </w:numPr>
        <w:spacing w:line="259" w:lineRule="auto"/>
      </w:pPr>
      <w:r>
        <w:t>inspection for light leaks and coating damage,</w:t>
      </w:r>
    </w:p>
    <w:p w14:paraId="7E216F6A" w14:textId="77777777" w:rsidR="00995A79" w:rsidRDefault="00995A79" w:rsidP="00995A79">
      <w:pPr>
        <w:pStyle w:val="ListParagraph"/>
        <w:numPr>
          <w:ilvl w:val="0"/>
          <w:numId w:val="26"/>
        </w:numPr>
        <w:spacing w:line="259" w:lineRule="auto"/>
      </w:pPr>
      <w:r>
        <w:t>inspection of the mechanical integrity of the frame,</w:t>
      </w:r>
    </w:p>
    <w:p w14:paraId="63BC2740" w14:textId="77777777" w:rsidR="00995A79" w:rsidRDefault="00995A79" w:rsidP="00995A79">
      <w:pPr>
        <w:pStyle w:val="ListParagraph"/>
        <w:numPr>
          <w:ilvl w:val="0"/>
          <w:numId w:val="26"/>
        </w:numPr>
        <w:spacing w:line="259" w:lineRule="auto"/>
      </w:pPr>
      <w:r>
        <w:t>inspection of goggles for lost port plugs, deformation of the frame, and stretching of the head strap,</w:t>
      </w:r>
    </w:p>
    <w:p w14:paraId="443A9D4A" w14:textId="77777777" w:rsidR="00995A79" w:rsidRDefault="00995A79" w:rsidP="00995A79">
      <w:pPr>
        <w:pStyle w:val="ListParagraph"/>
        <w:numPr>
          <w:ilvl w:val="0"/>
          <w:numId w:val="26"/>
        </w:numPr>
        <w:spacing w:line="259" w:lineRule="auto"/>
      </w:pPr>
      <w:r>
        <w:t>inspection of filtering or reflective material for pitting, cracking, discoloration, delamination, or lifting of dielectric coatings, and</w:t>
      </w:r>
    </w:p>
    <w:p w14:paraId="79A5B42E" w14:textId="0DA81C83" w:rsidR="00995A79" w:rsidRDefault="00995A79" w:rsidP="00995A79">
      <w:pPr>
        <w:pStyle w:val="ListParagraph"/>
        <w:numPr>
          <w:ilvl w:val="0"/>
          <w:numId w:val="26"/>
        </w:numPr>
        <w:spacing w:line="259" w:lineRule="auto"/>
      </w:pPr>
      <w:r>
        <w:t>periodic cleaning of the LPE.</w:t>
      </w:r>
    </w:p>
    <w:p w14:paraId="7FAE1176" w14:textId="77777777" w:rsidR="00995A79" w:rsidRDefault="00995A79" w:rsidP="00995A79">
      <w:pPr>
        <w:pStyle w:val="ListParagraph"/>
        <w:numPr>
          <w:ilvl w:val="0"/>
          <w:numId w:val="0"/>
        </w:numPr>
        <w:spacing w:line="259" w:lineRule="auto"/>
        <w:ind w:left="1440"/>
      </w:pPr>
    </w:p>
    <w:p w14:paraId="64FE434B" w14:textId="77777777" w:rsidR="00995A79" w:rsidRDefault="00995A79" w:rsidP="00995A79">
      <w:pPr>
        <w:pStyle w:val="ListParagraph"/>
        <w:numPr>
          <w:ilvl w:val="0"/>
          <w:numId w:val="0"/>
        </w:numPr>
        <w:spacing w:line="259" w:lineRule="auto"/>
      </w:pPr>
      <w:r w:rsidRPr="00C86619">
        <w:rPr>
          <w:b/>
          <w:bCs/>
        </w:rPr>
        <w:t>Protective Clothing</w:t>
      </w:r>
      <w:r>
        <w:t xml:space="preserve"> – Skin protection is best achieved through engineering controls preventing skin exposure all together. If engineering controls cannot eliminate potential exposure, a laboratory jacket or coat, in conjunction with gloves, may fulfill the requirement. If working with Class 4 lasers or laser systems, and there is the potential for skin exposure, consider using flame-resistant fabrics such as Nomex.</w:t>
      </w:r>
    </w:p>
    <w:p w14:paraId="09687462" w14:textId="77777777" w:rsidR="00995A79" w:rsidRDefault="00995A79" w:rsidP="00995A79">
      <w:pPr>
        <w:pStyle w:val="ListParagraph"/>
        <w:numPr>
          <w:ilvl w:val="0"/>
          <w:numId w:val="0"/>
        </w:numPr>
        <w:ind w:left="720"/>
      </w:pPr>
    </w:p>
    <w:p w14:paraId="074588CE" w14:textId="77777777" w:rsidR="00995A79" w:rsidRDefault="00995A79" w:rsidP="00241142">
      <w:pPr>
        <w:pStyle w:val="ListParagraph"/>
        <w:numPr>
          <w:ilvl w:val="0"/>
          <w:numId w:val="0"/>
        </w:numPr>
        <w:spacing w:line="259" w:lineRule="auto"/>
      </w:pPr>
      <w:r w:rsidRPr="00C86619">
        <w:rPr>
          <w:b/>
          <w:bCs/>
        </w:rPr>
        <w:lastRenderedPageBreak/>
        <w:t>UV Skin Protection</w:t>
      </w:r>
      <w:r>
        <w:t xml:space="preserve"> – Repeated or prolonged skin exposure to UV laser radiation may result in occurrences of sunburn, accelerated skin aging, or possibly skin cancer. In addition to protective clothing, sunscreen may be recommended for exposed skin. However, be aware that sunscreen is only effective against exposure to certain (not all) UV wavelengths.</w:t>
      </w:r>
    </w:p>
    <w:p w14:paraId="119DF8F7" w14:textId="77777777" w:rsidR="00995A79" w:rsidRDefault="00995A79" w:rsidP="00995A79">
      <w:pPr>
        <w:pStyle w:val="ListParagraph"/>
        <w:numPr>
          <w:ilvl w:val="0"/>
          <w:numId w:val="0"/>
        </w:numPr>
        <w:ind w:left="720"/>
      </w:pPr>
    </w:p>
    <w:p w14:paraId="5D67B3A7" w14:textId="1E626A54" w:rsidR="00995A79" w:rsidRDefault="00995A79" w:rsidP="00241142">
      <w:pPr>
        <w:pStyle w:val="ListParagraph"/>
        <w:numPr>
          <w:ilvl w:val="0"/>
          <w:numId w:val="0"/>
        </w:numPr>
      </w:pPr>
      <w:r w:rsidRPr="00C86619">
        <w:rPr>
          <w:b/>
          <w:bCs/>
        </w:rPr>
        <w:t>Additional PPE</w:t>
      </w:r>
      <w:r>
        <w:t xml:space="preserve"> – As a temporary control measure, respirators and other PPE shall be required whenever engineering controls are unable to offer sufficient protection from laser generated air contaminants (LGACs) or other hazards.</w:t>
      </w:r>
    </w:p>
    <w:p w14:paraId="4F7A4D07" w14:textId="3331DE91" w:rsidR="00241142" w:rsidRDefault="00241142" w:rsidP="00241142">
      <w:pPr>
        <w:pStyle w:val="Heading1"/>
      </w:pPr>
      <w:r>
        <w:t>Controlled Areas</w:t>
      </w:r>
    </w:p>
    <w:p w14:paraId="0933256B" w14:textId="77777777" w:rsidR="00835681" w:rsidRDefault="00835681" w:rsidP="00835681">
      <w:pPr>
        <w:pStyle w:val="ListParagraph"/>
        <w:numPr>
          <w:ilvl w:val="0"/>
          <w:numId w:val="0"/>
        </w:numPr>
      </w:pPr>
      <w:r w:rsidRPr="00E34A31">
        <w:t xml:space="preserve">The purpose of laser controlled areas is to confine laser hazards from an open-beam configuration to a well-defined </w:t>
      </w:r>
      <w:r>
        <w:t>space</w:t>
      </w:r>
      <w:r w:rsidRPr="00E34A31">
        <w:t xml:space="preserve"> that is under control of the laser user(s). The intent is to prevent injury to visitors or others working near the controlled area.</w:t>
      </w:r>
    </w:p>
    <w:p w14:paraId="06C06C2F" w14:textId="77777777" w:rsidR="00835681" w:rsidRDefault="00835681" w:rsidP="00835681">
      <w:pPr>
        <w:pStyle w:val="Heading2"/>
      </w:pPr>
      <w:r>
        <w:t>Class 3B Controlled Areas</w:t>
      </w:r>
    </w:p>
    <w:p w14:paraId="4EC336DF" w14:textId="47D654EF" w:rsidR="00835681" w:rsidRDefault="00835681" w:rsidP="00835681">
      <w:r>
        <w:t>Laser controlled areas containing Class 3B lasers shall have the following control measures:</w:t>
      </w:r>
    </w:p>
    <w:p w14:paraId="18C1BC2C" w14:textId="22244D55" w:rsidR="00835681" w:rsidRDefault="00835681" w:rsidP="00835681">
      <w:pPr>
        <w:pStyle w:val="ListParagraph"/>
        <w:numPr>
          <w:ilvl w:val="0"/>
          <w:numId w:val="27"/>
        </w:numPr>
        <w:spacing w:line="259" w:lineRule="auto"/>
      </w:pPr>
      <w:r w:rsidRPr="00C86619">
        <w:rPr>
          <w:b/>
          <w:bCs/>
        </w:rPr>
        <w:t>Authorization</w:t>
      </w:r>
      <w:r>
        <w:t xml:space="preserve"> – Only personnel who have been authorized by the responsible Principal Investigator may operate the laser. The PI may only give authorization to personnel who have completed the required training. Personnel who require access to the laser controlled area but will not be operating the laser or laser </w:t>
      </w:r>
      <w:r w:rsidR="002D0A16">
        <w:t>system</w:t>
      </w:r>
      <w:r>
        <w:t xml:space="preserve"> must also complete lab-specific training. </w:t>
      </w:r>
    </w:p>
    <w:p w14:paraId="0C6D218C" w14:textId="5D3D9110" w:rsidR="00835681" w:rsidRDefault="00835681" w:rsidP="00835681">
      <w:pPr>
        <w:pStyle w:val="ListParagraph"/>
        <w:numPr>
          <w:ilvl w:val="0"/>
          <w:numId w:val="27"/>
        </w:numPr>
        <w:spacing w:line="259" w:lineRule="auto"/>
      </w:pPr>
      <w:r w:rsidRPr="00C86619">
        <w:rPr>
          <w:b/>
          <w:bCs/>
        </w:rPr>
        <w:t>Signage</w:t>
      </w:r>
      <w:r>
        <w:t xml:space="preserve"> – The laser controlled area must be posted with appropriate “Warning” signs indicating the nature of the hazard, to include wavelength, power/energy, and required PPE. Signage must conform to the ANSI Z136.1 guidelines (see Appendix </w:t>
      </w:r>
      <w:r w:rsidR="002D0A16">
        <w:t>C</w:t>
      </w:r>
      <w:r>
        <w:t>). Generally, signage is posted on the exterior door to a lab, even if the controlled area is only a portion of the lab.</w:t>
      </w:r>
    </w:p>
    <w:p w14:paraId="6A7D59A9" w14:textId="11FC907B" w:rsidR="00835681" w:rsidRDefault="00835681" w:rsidP="00835681">
      <w:pPr>
        <w:pStyle w:val="ListParagraph"/>
        <w:numPr>
          <w:ilvl w:val="0"/>
          <w:numId w:val="27"/>
        </w:numPr>
        <w:spacing w:line="259" w:lineRule="auto"/>
      </w:pPr>
      <w:r w:rsidRPr="00C86619">
        <w:rPr>
          <w:b/>
          <w:bCs/>
        </w:rPr>
        <w:t>Eye Protection</w:t>
      </w:r>
      <w:r>
        <w:rPr>
          <w:b/>
          <w:bCs/>
        </w:rPr>
        <w:t xml:space="preserve"> </w:t>
      </w:r>
      <w:r>
        <w:t>– Appropriate laser eyewear with the correct optical density and wavelength range shall be provided to all personnel entering the laser controlled area. Protective eyewear must always be worn while the laser is operating.</w:t>
      </w:r>
    </w:p>
    <w:p w14:paraId="31CD5D71" w14:textId="2FCED641" w:rsidR="00835681" w:rsidRPr="00835681" w:rsidRDefault="00835681" w:rsidP="00835681">
      <w:pPr>
        <w:pStyle w:val="ListParagraph"/>
        <w:numPr>
          <w:ilvl w:val="0"/>
          <w:numId w:val="27"/>
        </w:numPr>
        <w:spacing w:line="259" w:lineRule="auto"/>
        <w:rPr>
          <w:b/>
          <w:bCs/>
        </w:rPr>
      </w:pPr>
      <w:r w:rsidRPr="00C86619">
        <w:rPr>
          <w:b/>
          <w:bCs/>
        </w:rPr>
        <w:t>Laser Light Containment</w:t>
      </w:r>
      <w:r>
        <w:t xml:space="preserve"> – Any laser radiation beyond the calculated MPE must not pass the boundaries of the laser controlled area. All windows, doors, and other openings must be covered if there is the possibility of laser radiation escaping from the controlled area.</w:t>
      </w:r>
    </w:p>
    <w:p w14:paraId="16080300" w14:textId="710B515B" w:rsidR="00835681" w:rsidRPr="00835681" w:rsidRDefault="00835681" w:rsidP="00835681">
      <w:pPr>
        <w:pStyle w:val="ListParagraph"/>
        <w:numPr>
          <w:ilvl w:val="0"/>
          <w:numId w:val="27"/>
        </w:numPr>
        <w:spacing w:line="259" w:lineRule="auto"/>
        <w:rPr>
          <w:b/>
          <w:bCs/>
        </w:rPr>
      </w:pPr>
      <w:r w:rsidRPr="00C86619">
        <w:rPr>
          <w:b/>
          <w:bCs/>
        </w:rPr>
        <w:lastRenderedPageBreak/>
        <w:t>Beam Stops</w:t>
      </w:r>
      <w:r>
        <w:t xml:space="preserve"> – Laser beams must be terminated at the end of their useful paths. Beam stops must consist of a material that is non-reflective, fire resistant, and can adequately absorb and dissipate the beam power as waste heat.</w:t>
      </w:r>
    </w:p>
    <w:p w14:paraId="7097CF43" w14:textId="77777777" w:rsidR="00835681" w:rsidRPr="00835681" w:rsidRDefault="00835681" w:rsidP="00835681">
      <w:pPr>
        <w:pStyle w:val="ListParagraph"/>
        <w:numPr>
          <w:ilvl w:val="0"/>
          <w:numId w:val="0"/>
        </w:numPr>
        <w:spacing w:line="259" w:lineRule="auto"/>
        <w:ind w:left="720"/>
        <w:rPr>
          <w:b/>
          <w:bCs/>
        </w:rPr>
      </w:pPr>
    </w:p>
    <w:p w14:paraId="4C67E4DA" w14:textId="77777777" w:rsidR="00835681" w:rsidRPr="00835681" w:rsidRDefault="00835681" w:rsidP="00835681">
      <w:pPr>
        <w:pStyle w:val="Heading2"/>
      </w:pPr>
      <w:r w:rsidRPr="00835681">
        <w:rPr>
          <w:rStyle w:val="Heading2Char"/>
          <w:b/>
        </w:rPr>
        <w:t>Class</w:t>
      </w:r>
      <w:r w:rsidRPr="00835681">
        <w:t xml:space="preserve"> </w:t>
      </w:r>
      <w:r w:rsidRPr="00835681">
        <w:rPr>
          <w:rStyle w:val="Heading2Char"/>
          <w:b/>
        </w:rPr>
        <w:t>4 Controlled Areas</w:t>
      </w:r>
    </w:p>
    <w:p w14:paraId="07A6322E" w14:textId="361DBA27" w:rsidR="00835681" w:rsidRDefault="00835681" w:rsidP="00835681">
      <w:r>
        <w:t>In addition to the controls listed in the Class 3B Controlled Area section, the following controls will be implemented for Class 4 Controlled Areas:</w:t>
      </w:r>
    </w:p>
    <w:p w14:paraId="5CEFD42F" w14:textId="573E83CB" w:rsidR="00835681" w:rsidRDefault="00835681" w:rsidP="00835681">
      <w:pPr>
        <w:pStyle w:val="ListParagraph"/>
        <w:numPr>
          <w:ilvl w:val="0"/>
          <w:numId w:val="28"/>
        </w:numPr>
        <w:spacing w:line="259" w:lineRule="auto"/>
      </w:pPr>
      <w:r w:rsidRPr="00C86619">
        <w:rPr>
          <w:b/>
          <w:bCs/>
        </w:rPr>
        <w:t>Rapid Egress and Emergency Access</w:t>
      </w:r>
      <w:r>
        <w:t xml:space="preserve"> – Rapid egress provisions must be provided for Class 4 laser controlled areas under all normal or emergency situations. Interlock systems must not interfere with emergency egress. In addition, control measures must not interfere with the ability of emergency responders to enter the area if personnel become injured or incapacitated. </w:t>
      </w:r>
    </w:p>
    <w:p w14:paraId="1C632488" w14:textId="25ABE0DF" w:rsidR="00835681" w:rsidRDefault="00835681" w:rsidP="00835681">
      <w:pPr>
        <w:pStyle w:val="ListParagraph"/>
        <w:numPr>
          <w:ilvl w:val="0"/>
          <w:numId w:val="28"/>
        </w:numPr>
        <w:spacing w:line="259" w:lineRule="auto"/>
      </w:pPr>
      <w:r w:rsidRPr="00C86619">
        <w:rPr>
          <w:b/>
          <w:bCs/>
        </w:rPr>
        <w:t>Key Access</w:t>
      </w:r>
      <w:r>
        <w:t xml:space="preserve"> – Class 4 lasers must have a master activation switch that is controlled by a key or code.  Only trained </w:t>
      </w:r>
      <w:r>
        <w:rPr>
          <w:i/>
          <w:iCs/>
        </w:rPr>
        <w:t>and</w:t>
      </w:r>
      <w:r>
        <w:t xml:space="preserve"> authorized personnel may have access to the key or code.</w:t>
      </w:r>
    </w:p>
    <w:p w14:paraId="3850E3DC" w14:textId="19D68CC2" w:rsidR="00835681" w:rsidRDefault="00835681" w:rsidP="00835681">
      <w:pPr>
        <w:pStyle w:val="ListParagraph"/>
        <w:numPr>
          <w:ilvl w:val="0"/>
          <w:numId w:val="28"/>
        </w:numPr>
        <w:spacing w:line="259" w:lineRule="auto"/>
      </w:pPr>
      <w:r w:rsidRPr="00C86619">
        <w:rPr>
          <w:b/>
          <w:bCs/>
        </w:rPr>
        <w:t>Laser Activation Warning System</w:t>
      </w:r>
      <w:r>
        <w:t xml:space="preserve"> – A visible or audible warning sign or signal shall be located at the entrance to the laser controlled area and may be either electrical or mechanical. The warning system will indicate when the laser is energized and operating.</w:t>
      </w:r>
    </w:p>
    <w:p w14:paraId="1242337C" w14:textId="77777777" w:rsidR="00835681" w:rsidRDefault="00835681" w:rsidP="00835681">
      <w:pPr>
        <w:pStyle w:val="ListParagraph"/>
        <w:numPr>
          <w:ilvl w:val="0"/>
          <w:numId w:val="28"/>
        </w:numPr>
        <w:spacing w:line="259" w:lineRule="auto"/>
      </w:pPr>
      <w:r w:rsidRPr="00C86619">
        <w:rPr>
          <w:b/>
          <w:bCs/>
        </w:rPr>
        <w:t>Entryway Controls</w:t>
      </w:r>
      <w:r>
        <w:t xml:space="preserve"> – The PI shall implement one of the following entryway control measures for all Class 4 laser controlled areas:</w:t>
      </w:r>
    </w:p>
    <w:p w14:paraId="10BDD73E" w14:textId="77777777" w:rsidR="00835681" w:rsidRDefault="00835681" w:rsidP="00835681">
      <w:pPr>
        <w:pStyle w:val="ListParagraph"/>
        <w:numPr>
          <w:ilvl w:val="1"/>
          <w:numId w:val="28"/>
        </w:numPr>
        <w:spacing w:line="259" w:lineRule="auto"/>
      </w:pPr>
      <w:r>
        <w:t>Non-defeatable entryway controls such as latches or interlocks to deactivate or reduce the output levels of the laser to below the calculated MPE in the event of unauthorized entry into the control area.</w:t>
      </w:r>
    </w:p>
    <w:p w14:paraId="5DF72C08" w14:textId="6947689D" w:rsidR="00835681" w:rsidRDefault="00835681" w:rsidP="00835681">
      <w:pPr>
        <w:pStyle w:val="ListParagraph"/>
        <w:numPr>
          <w:ilvl w:val="1"/>
          <w:numId w:val="28"/>
        </w:numPr>
        <w:spacing w:line="259" w:lineRule="auto"/>
      </w:pPr>
      <w:r>
        <w:t xml:space="preserve">Defeatable entryway controls (latches or interlocks) shall be used if the controls </w:t>
      </w:r>
      <w:r w:rsidR="002D0A16">
        <w:t>previously</w:t>
      </w:r>
      <w:r>
        <w:t xml:space="preserve"> listed will adversely affect the intended use of the laser or laser system (such as extended runtime experiments). If there is no laser light hazard at the point of entry, the interlock may be bypassed to allow access by authorized personnel.</w:t>
      </w:r>
    </w:p>
    <w:p w14:paraId="2CD80AC5" w14:textId="4A694E42" w:rsidR="001E7C33" w:rsidRDefault="00835681" w:rsidP="001E7C33">
      <w:pPr>
        <w:pStyle w:val="ListParagraph"/>
        <w:numPr>
          <w:ilvl w:val="1"/>
          <w:numId w:val="28"/>
        </w:numPr>
        <w:spacing w:line="259" w:lineRule="auto"/>
      </w:pPr>
      <w:r>
        <w:t xml:space="preserve">Administrative </w:t>
      </w:r>
      <w:r w:rsidRPr="00173C8B">
        <w:rPr>
          <w:i/>
          <w:iCs/>
        </w:rPr>
        <w:t>and</w:t>
      </w:r>
      <w:r>
        <w:t xml:space="preserve"> Engineering Controls – Authorized personnel having completed the required training and wearing the appropriate PPE may enter the controlled area.  In addition, a secondary barrier, such as a laser curtain, shall be used to block all laser radiation at the point of entry. Finally, a visible or audible warning indicating the laser </w:t>
      </w:r>
      <w:r>
        <w:lastRenderedPageBreak/>
        <w:t>is in operation shall be utilized. Existing installed warning signs or lights will satisfy this requirement.</w:t>
      </w:r>
    </w:p>
    <w:p w14:paraId="32C48DC7" w14:textId="43DFABEA" w:rsidR="00C602BC" w:rsidRDefault="00C602BC" w:rsidP="00C602BC">
      <w:pPr>
        <w:pStyle w:val="Heading1"/>
      </w:pPr>
      <w:r>
        <w:t>Standard Operating Procedures</w:t>
      </w:r>
    </w:p>
    <w:p w14:paraId="7485B122" w14:textId="2209013F" w:rsidR="00C602BC" w:rsidRPr="00E34A31" w:rsidRDefault="00C602BC" w:rsidP="00C602BC">
      <w:r w:rsidRPr="00706F4E">
        <w:t xml:space="preserve">As with any </w:t>
      </w:r>
      <w:r w:rsidRPr="00BB68F1">
        <w:t>experimental procedure or other hazard</w:t>
      </w:r>
      <w:r w:rsidRPr="00706F4E">
        <w:t xml:space="preserve">, an SOP should be developed when introducing a new laser or laser system to the lab, or when significantly modifying an existing procedure or configuration. This section will detail </w:t>
      </w:r>
      <w:r>
        <w:t>the</w:t>
      </w:r>
      <w:r w:rsidRPr="00706F4E">
        <w:t xml:space="preserve"> information </w:t>
      </w:r>
      <w:r>
        <w:t xml:space="preserve">that </w:t>
      </w:r>
      <w:r w:rsidRPr="00706F4E">
        <w:t>should be included in your lab’s laser SOP(s) (</w:t>
      </w:r>
      <w:r w:rsidR="002D0A16">
        <w:t xml:space="preserve">see the </w:t>
      </w:r>
      <w:hyperlink r:id="rId9" w:history="1">
        <w:r w:rsidR="002D0A16" w:rsidRPr="002D0A16">
          <w:rPr>
            <w:rStyle w:val="Hyperlink"/>
          </w:rPr>
          <w:t>Laser Safety Page</w:t>
        </w:r>
      </w:hyperlink>
      <w:r w:rsidRPr="00706F4E">
        <w:t xml:space="preserve"> for a sample SOP).</w:t>
      </w:r>
    </w:p>
    <w:p w14:paraId="47E951EC" w14:textId="77777777" w:rsidR="00C602BC" w:rsidRPr="006C130B" w:rsidRDefault="00C602BC" w:rsidP="00C602BC">
      <w:pPr>
        <w:pStyle w:val="Heading2"/>
      </w:pPr>
      <w:r>
        <w:t>1</w:t>
      </w:r>
      <w:r w:rsidRPr="006C130B">
        <w:t>. Introduction</w:t>
      </w:r>
    </w:p>
    <w:p w14:paraId="5CF8AC37" w14:textId="77777777" w:rsidR="00C602BC" w:rsidRPr="00F505AC" w:rsidRDefault="00C602BC" w:rsidP="00C602BC">
      <w:pPr>
        <w:rPr>
          <w:caps/>
        </w:rPr>
      </w:pPr>
      <w:r>
        <w:t>The introduction should include the following information:</w:t>
      </w:r>
    </w:p>
    <w:p w14:paraId="4AF39FE2" w14:textId="77777777" w:rsidR="00C602BC" w:rsidRDefault="00C602BC" w:rsidP="00C602BC">
      <w:pPr>
        <w:pStyle w:val="ListParagraph"/>
        <w:numPr>
          <w:ilvl w:val="0"/>
          <w:numId w:val="29"/>
        </w:numPr>
        <w:spacing w:after="0" w:line="240" w:lineRule="auto"/>
        <w:ind w:left="720"/>
      </w:pPr>
      <w:r>
        <w:t>Manufacturer, serial number, and model number</w:t>
      </w:r>
    </w:p>
    <w:p w14:paraId="7F497C23" w14:textId="77777777" w:rsidR="00C602BC" w:rsidRDefault="00C602BC" w:rsidP="00C602BC">
      <w:pPr>
        <w:pStyle w:val="ListParagraph"/>
        <w:numPr>
          <w:ilvl w:val="0"/>
          <w:numId w:val="29"/>
        </w:numPr>
        <w:spacing w:after="0" w:line="240" w:lineRule="auto"/>
        <w:ind w:left="720"/>
      </w:pPr>
      <w:r>
        <w:t>Type (CW or Pulsed)</w:t>
      </w:r>
    </w:p>
    <w:p w14:paraId="412C3F27" w14:textId="77777777" w:rsidR="00C602BC" w:rsidRDefault="00C602BC" w:rsidP="00C602BC">
      <w:pPr>
        <w:pStyle w:val="ListParagraph"/>
        <w:numPr>
          <w:ilvl w:val="0"/>
          <w:numId w:val="29"/>
        </w:numPr>
        <w:spacing w:after="0" w:line="240" w:lineRule="auto"/>
        <w:ind w:left="720"/>
      </w:pPr>
      <w:r>
        <w:t>Classification (Class 3B or Class 4)</w:t>
      </w:r>
    </w:p>
    <w:p w14:paraId="597F9F7F" w14:textId="77777777" w:rsidR="00C602BC" w:rsidRDefault="00C602BC" w:rsidP="00C602BC">
      <w:pPr>
        <w:pStyle w:val="ListParagraph"/>
        <w:numPr>
          <w:ilvl w:val="0"/>
          <w:numId w:val="29"/>
        </w:numPr>
        <w:spacing w:after="0" w:line="240" w:lineRule="auto"/>
        <w:ind w:left="720"/>
      </w:pPr>
      <w:r>
        <w:t>Lasing medium (gas, semiconductor, dye)</w:t>
      </w:r>
    </w:p>
    <w:p w14:paraId="1016AD4C" w14:textId="77777777" w:rsidR="00C602BC" w:rsidRDefault="00C602BC" w:rsidP="00C602BC">
      <w:pPr>
        <w:pStyle w:val="ListParagraph"/>
        <w:numPr>
          <w:ilvl w:val="0"/>
          <w:numId w:val="29"/>
        </w:numPr>
        <w:spacing w:after="0" w:line="240" w:lineRule="auto"/>
        <w:ind w:left="720"/>
      </w:pPr>
      <w:r>
        <w:t>Location of laser (building, room number)</w:t>
      </w:r>
    </w:p>
    <w:p w14:paraId="78769106" w14:textId="322169F9" w:rsidR="00C602BC" w:rsidRDefault="00C602BC" w:rsidP="00C602BC">
      <w:pPr>
        <w:pStyle w:val="ListParagraph"/>
        <w:numPr>
          <w:ilvl w:val="0"/>
          <w:numId w:val="29"/>
        </w:numPr>
        <w:spacing w:line="240" w:lineRule="auto"/>
        <w:ind w:left="720"/>
      </w:pPr>
      <w:r>
        <w:t>Technical specifications including wavelength, power/energy, pulse length, repetition rate, beam diameter and divergence</w:t>
      </w:r>
    </w:p>
    <w:p w14:paraId="4B2EF6D5" w14:textId="01828E51" w:rsidR="00C602BC" w:rsidRDefault="00C602BC" w:rsidP="00C602BC">
      <w:r>
        <w:t>Briefly describe the purpose of the experiment.</w:t>
      </w:r>
    </w:p>
    <w:p w14:paraId="63C02B02" w14:textId="77777777" w:rsidR="00C602BC" w:rsidRPr="006C130B" w:rsidRDefault="00C602BC" w:rsidP="00C602BC">
      <w:pPr>
        <w:pStyle w:val="Heading2"/>
      </w:pPr>
      <w:r>
        <w:t>2</w:t>
      </w:r>
      <w:r w:rsidRPr="006C130B">
        <w:t>. Hazards</w:t>
      </w:r>
    </w:p>
    <w:p w14:paraId="5E3EDF90" w14:textId="77777777" w:rsidR="00C602BC" w:rsidRDefault="00C602BC" w:rsidP="00C602BC">
      <w:r>
        <w:t>Identify the specific hazards associated with the laser operation, including the following:</w:t>
      </w:r>
    </w:p>
    <w:p w14:paraId="2D139079" w14:textId="77777777" w:rsidR="00C602BC" w:rsidRDefault="00C602BC" w:rsidP="00C602BC">
      <w:pPr>
        <w:pStyle w:val="ListParagraph"/>
        <w:numPr>
          <w:ilvl w:val="0"/>
          <w:numId w:val="30"/>
        </w:numPr>
        <w:spacing w:after="0" w:line="240" w:lineRule="auto"/>
        <w:ind w:left="720"/>
      </w:pPr>
      <w:r>
        <w:t>Electrical</w:t>
      </w:r>
    </w:p>
    <w:p w14:paraId="629A40C8" w14:textId="77777777" w:rsidR="00C602BC" w:rsidRDefault="00C602BC" w:rsidP="00C602BC">
      <w:pPr>
        <w:pStyle w:val="ListParagraph"/>
        <w:numPr>
          <w:ilvl w:val="0"/>
          <w:numId w:val="30"/>
        </w:numPr>
        <w:spacing w:after="0" w:line="240" w:lineRule="auto"/>
        <w:ind w:left="720"/>
      </w:pPr>
      <w:r>
        <w:t>Fire</w:t>
      </w:r>
    </w:p>
    <w:p w14:paraId="52B415CB" w14:textId="77777777" w:rsidR="00C602BC" w:rsidRDefault="00C602BC" w:rsidP="00C602BC">
      <w:pPr>
        <w:pStyle w:val="ListParagraph"/>
        <w:numPr>
          <w:ilvl w:val="0"/>
          <w:numId w:val="30"/>
        </w:numPr>
        <w:spacing w:after="0" w:line="240" w:lineRule="auto"/>
        <w:ind w:left="720"/>
      </w:pPr>
      <w:r>
        <w:t>Hazardous chemicals</w:t>
      </w:r>
    </w:p>
    <w:p w14:paraId="61B4DE1E" w14:textId="77777777" w:rsidR="00C602BC" w:rsidRDefault="00C602BC" w:rsidP="00C602BC">
      <w:pPr>
        <w:pStyle w:val="ListParagraph"/>
        <w:numPr>
          <w:ilvl w:val="0"/>
          <w:numId w:val="30"/>
        </w:numPr>
        <w:spacing w:after="0" w:line="240" w:lineRule="auto"/>
        <w:ind w:left="720"/>
      </w:pPr>
      <w:r>
        <w:t>Laser generated air contaminants</w:t>
      </w:r>
    </w:p>
    <w:p w14:paraId="72BA08C6" w14:textId="77777777" w:rsidR="00C602BC" w:rsidRDefault="00C602BC" w:rsidP="00C602BC">
      <w:pPr>
        <w:pStyle w:val="ListParagraph"/>
        <w:numPr>
          <w:ilvl w:val="0"/>
          <w:numId w:val="30"/>
        </w:numPr>
        <w:spacing w:after="0" w:line="240" w:lineRule="auto"/>
        <w:ind w:left="720"/>
      </w:pPr>
      <w:r>
        <w:t>Trip hazards</w:t>
      </w:r>
    </w:p>
    <w:p w14:paraId="65EF9900" w14:textId="77777777" w:rsidR="00C602BC" w:rsidRDefault="00C602BC" w:rsidP="00C602BC">
      <w:pPr>
        <w:pStyle w:val="ListParagraph"/>
        <w:numPr>
          <w:ilvl w:val="0"/>
          <w:numId w:val="30"/>
        </w:numPr>
        <w:spacing w:after="0" w:line="240" w:lineRule="auto"/>
        <w:ind w:left="720"/>
      </w:pPr>
      <w:r>
        <w:t>High pressure</w:t>
      </w:r>
    </w:p>
    <w:p w14:paraId="33CD859E" w14:textId="77777777" w:rsidR="00C602BC" w:rsidRDefault="00C602BC" w:rsidP="00C602BC">
      <w:pPr>
        <w:pStyle w:val="ListParagraph"/>
        <w:numPr>
          <w:ilvl w:val="0"/>
          <w:numId w:val="30"/>
        </w:numPr>
        <w:spacing w:after="0" w:line="240" w:lineRule="auto"/>
        <w:ind w:left="720"/>
      </w:pPr>
      <w:r>
        <w:t>Cryogens</w:t>
      </w:r>
    </w:p>
    <w:p w14:paraId="05FC0D73" w14:textId="5ABBBDCB" w:rsidR="00C602BC" w:rsidRDefault="00C602BC" w:rsidP="00C602BC">
      <w:pPr>
        <w:pStyle w:val="ListParagraph"/>
        <w:numPr>
          <w:ilvl w:val="0"/>
          <w:numId w:val="30"/>
        </w:numPr>
        <w:spacing w:line="240" w:lineRule="auto"/>
        <w:ind w:left="720"/>
      </w:pPr>
      <w:r>
        <w:t>Others</w:t>
      </w:r>
    </w:p>
    <w:p w14:paraId="319C9B84" w14:textId="77777777" w:rsidR="00C602BC" w:rsidRPr="006C130B" w:rsidRDefault="00C602BC" w:rsidP="00C602BC">
      <w:pPr>
        <w:pStyle w:val="Heading2"/>
      </w:pPr>
      <w:r>
        <w:t>3</w:t>
      </w:r>
      <w:r w:rsidRPr="006C130B">
        <w:t>. Hazard Controls</w:t>
      </w:r>
    </w:p>
    <w:p w14:paraId="6006ED45" w14:textId="77777777" w:rsidR="00C602BC" w:rsidRDefault="00C602BC" w:rsidP="001243E5">
      <w:r>
        <w:t>Once the above hazards are identified, detail how they will be mitigated. List the controls required to accomplish this, including:</w:t>
      </w:r>
    </w:p>
    <w:p w14:paraId="04C95380" w14:textId="77777777" w:rsidR="00C602BC" w:rsidRDefault="00C602BC" w:rsidP="001243E5">
      <w:pPr>
        <w:pStyle w:val="ListParagraph"/>
        <w:numPr>
          <w:ilvl w:val="0"/>
          <w:numId w:val="31"/>
        </w:numPr>
        <w:spacing w:after="0" w:line="240" w:lineRule="auto"/>
      </w:pPr>
      <w:r>
        <w:t>Door interlocks</w:t>
      </w:r>
    </w:p>
    <w:p w14:paraId="3A950A66" w14:textId="77777777" w:rsidR="00C602BC" w:rsidRDefault="00C602BC" w:rsidP="001243E5">
      <w:pPr>
        <w:pStyle w:val="ListParagraph"/>
        <w:numPr>
          <w:ilvl w:val="0"/>
          <w:numId w:val="31"/>
        </w:numPr>
        <w:spacing w:after="0" w:line="240" w:lineRule="auto"/>
      </w:pPr>
      <w:r>
        <w:lastRenderedPageBreak/>
        <w:t>Training</w:t>
      </w:r>
    </w:p>
    <w:p w14:paraId="02BCCE0A" w14:textId="77777777" w:rsidR="00C602BC" w:rsidRDefault="00C602BC" w:rsidP="001243E5">
      <w:pPr>
        <w:pStyle w:val="ListParagraph"/>
        <w:numPr>
          <w:ilvl w:val="0"/>
          <w:numId w:val="31"/>
        </w:numPr>
        <w:spacing w:after="0" w:line="240" w:lineRule="auto"/>
      </w:pPr>
      <w:r>
        <w:t>Protective eyewear</w:t>
      </w:r>
    </w:p>
    <w:p w14:paraId="20390716" w14:textId="77777777" w:rsidR="00C602BC" w:rsidRDefault="00C602BC" w:rsidP="001243E5">
      <w:pPr>
        <w:pStyle w:val="ListParagraph"/>
        <w:numPr>
          <w:ilvl w:val="0"/>
          <w:numId w:val="31"/>
        </w:numPr>
        <w:spacing w:after="0" w:line="240" w:lineRule="auto"/>
      </w:pPr>
      <w:r>
        <w:t>Signage</w:t>
      </w:r>
    </w:p>
    <w:p w14:paraId="46D1AC56" w14:textId="77777777" w:rsidR="00C602BC" w:rsidRDefault="00C602BC" w:rsidP="001243E5">
      <w:pPr>
        <w:pStyle w:val="ListParagraph"/>
        <w:numPr>
          <w:ilvl w:val="0"/>
          <w:numId w:val="31"/>
        </w:numPr>
        <w:spacing w:line="240" w:lineRule="auto"/>
      </w:pPr>
      <w:r>
        <w:t>Barriers and/or curtains</w:t>
      </w:r>
    </w:p>
    <w:p w14:paraId="339D13B5" w14:textId="259F680E" w:rsidR="00C602BC" w:rsidRPr="001243E5" w:rsidRDefault="00C602BC" w:rsidP="001243E5">
      <w:r>
        <w:t>Refer to the CONTROL MEASURES section for an extensive list of engineering, administrative, and PPE controls.</w:t>
      </w:r>
    </w:p>
    <w:p w14:paraId="2C09C519" w14:textId="77777777" w:rsidR="00C602BC" w:rsidRDefault="00C602BC" w:rsidP="001243E5">
      <w:pPr>
        <w:pStyle w:val="Heading2"/>
      </w:pPr>
      <w:r>
        <w:t>4. Operating Procedures</w:t>
      </w:r>
    </w:p>
    <w:p w14:paraId="26DC4E59" w14:textId="3388FA8F" w:rsidR="00C602BC" w:rsidRDefault="00C602BC" w:rsidP="00C602BC">
      <w:pPr>
        <w:jc w:val="both"/>
      </w:pPr>
      <w:r>
        <w:t>Describe the complete operation of the laser system, including when specific safety controls are implemented. The procedure(s) should be written specifically for the laser user(s), not necessarily for the benefit of others in the lab. An exception to this would be emergency procedures and response.</w:t>
      </w:r>
    </w:p>
    <w:p w14:paraId="6CB66427" w14:textId="77777777" w:rsidR="00C602BC" w:rsidRDefault="00C602BC" w:rsidP="001243E5">
      <w:pPr>
        <w:pStyle w:val="Heading2"/>
      </w:pPr>
      <w:r>
        <w:t>5. Alignment Procedures</w:t>
      </w:r>
    </w:p>
    <w:p w14:paraId="5826970F" w14:textId="6F247B87" w:rsidR="00C602BC" w:rsidRDefault="00C602BC" w:rsidP="001243E5">
      <w:pPr>
        <w:jc w:val="both"/>
      </w:pPr>
      <w:r>
        <w:t xml:space="preserve">Alignment procedures should be documented as described in Appendix B. This should be a separate document </w:t>
      </w:r>
      <w:proofErr w:type="gramStart"/>
      <w:r>
        <w:t>to</w:t>
      </w:r>
      <w:proofErr w:type="gramEnd"/>
      <w:r>
        <w:t xml:space="preserve"> the general laser SOP.</w:t>
      </w:r>
    </w:p>
    <w:p w14:paraId="5B7DFE67" w14:textId="77777777" w:rsidR="00C602BC" w:rsidRDefault="00C602BC" w:rsidP="001243E5">
      <w:pPr>
        <w:pStyle w:val="Heading2"/>
      </w:pPr>
      <w:r>
        <w:t>6. Training</w:t>
      </w:r>
    </w:p>
    <w:p w14:paraId="056BD438" w14:textId="06B004A5" w:rsidR="00C602BC" w:rsidRDefault="00C602BC" w:rsidP="001243E5">
      <w:pPr>
        <w:jc w:val="both"/>
      </w:pPr>
      <w:r>
        <w:t xml:space="preserve">Describe the training requirements for all laser users as well as lab members not directly interacting with the laser system. Laser users are required to complete both the HSRM on-line training module and lab-specific training. Other lab members require lab-specific training and should (but are not required to) complete the on-line training. </w:t>
      </w:r>
    </w:p>
    <w:p w14:paraId="14B91C6C" w14:textId="77777777" w:rsidR="00C602BC" w:rsidRDefault="00C602BC" w:rsidP="001243E5">
      <w:pPr>
        <w:pStyle w:val="Heading2"/>
      </w:pPr>
      <w:r>
        <w:t>7. Emergency Procedures</w:t>
      </w:r>
    </w:p>
    <w:p w14:paraId="1C8417EE" w14:textId="77777777" w:rsidR="00C602BC" w:rsidRDefault="00C602BC" w:rsidP="001243E5">
      <w:pPr>
        <w:jc w:val="both"/>
      </w:pPr>
      <w:r>
        <w:t>Describe what actions will be taken in the event of an injury, fire, suspected laser exposure, or other emergencies. Include names and contact details for:</w:t>
      </w:r>
    </w:p>
    <w:p w14:paraId="1296BDE3" w14:textId="77777777" w:rsidR="00C602BC" w:rsidRDefault="00C602BC" w:rsidP="001243E5">
      <w:pPr>
        <w:pStyle w:val="ListParagraph"/>
        <w:numPr>
          <w:ilvl w:val="0"/>
          <w:numId w:val="32"/>
        </w:numPr>
        <w:spacing w:after="0" w:line="240" w:lineRule="auto"/>
        <w:jc w:val="both"/>
      </w:pPr>
      <w:r>
        <w:t>Principal Investigator and Lab Supervisor</w:t>
      </w:r>
    </w:p>
    <w:p w14:paraId="3BFF5853" w14:textId="77777777" w:rsidR="00C602BC" w:rsidRDefault="00C602BC" w:rsidP="001243E5">
      <w:pPr>
        <w:pStyle w:val="ListParagraph"/>
        <w:numPr>
          <w:ilvl w:val="0"/>
          <w:numId w:val="32"/>
        </w:numPr>
        <w:spacing w:after="0" w:line="240" w:lineRule="auto"/>
        <w:jc w:val="both"/>
      </w:pPr>
      <w:r>
        <w:t>University Laser Safety Officer</w:t>
      </w:r>
    </w:p>
    <w:p w14:paraId="4DEC3E18" w14:textId="77777777" w:rsidR="00C602BC" w:rsidRDefault="00C602BC" w:rsidP="001243E5">
      <w:pPr>
        <w:pStyle w:val="ListParagraph"/>
        <w:numPr>
          <w:ilvl w:val="0"/>
          <w:numId w:val="32"/>
        </w:numPr>
        <w:spacing w:after="0" w:line="240" w:lineRule="auto"/>
        <w:jc w:val="both"/>
      </w:pPr>
      <w:r>
        <w:t>University Police and Fire</w:t>
      </w:r>
    </w:p>
    <w:p w14:paraId="7B1705AB" w14:textId="77777777" w:rsidR="00C602BC" w:rsidRDefault="00C602BC" w:rsidP="001243E5">
      <w:pPr>
        <w:pStyle w:val="ListParagraph"/>
        <w:numPr>
          <w:ilvl w:val="0"/>
          <w:numId w:val="32"/>
        </w:numPr>
        <w:spacing w:after="0" w:line="240" w:lineRule="auto"/>
        <w:jc w:val="both"/>
      </w:pPr>
      <w:r>
        <w:t>Department Safety Officer</w:t>
      </w:r>
    </w:p>
    <w:p w14:paraId="195E794F" w14:textId="590C08D4" w:rsidR="00C602BC" w:rsidRDefault="00F85D36" w:rsidP="00F85D36">
      <w:pPr>
        <w:pStyle w:val="Heading1"/>
      </w:pPr>
      <w:r>
        <w:t>Injuries and Medical Evaluation</w:t>
      </w:r>
    </w:p>
    <w:p w14:paraId="6411DEA2" w14:textId="2D53CDF5" w:rsidR="00F85D36" w:rsidRDefault="00F85D36" w:rsidP="00F85D36">
      <w:pPr>
        <w:pStyle w:val="ListParagraph"/>
        <w:numPr>
          <w:ilvl w:val="0"/>
          <w:numId w:val="0"/>
        </w:numPr>
      </w:pPr>
      <w:r w:rsidRPr="00E34A31">
        <w:t xml:space="preserve">Most laser injuries occur during the process of alignment. When carrying out alignment procedures, please refer to the alignment guidelines laid out in Appendix </w:t>
      </w:r>
      <w:r>
        <w:t>B</w:t>
      </w:r>
      <w:r w:rsidRPr="00E34A31">
        <w:t>.</w:t>
      </w:r>
    </w:p>
    <w:p w14:paraId="4A00B387" w14:textId="77777777" w:rsidR="00F85D36" w:rsidRDefault="00F85D36" w:rsidP="00F85D36">
      <w:pPr>
        <w:pStyle w:val="ListParagraph"/>
        <w:numPr>
          <w:ilvl w:val="0"/>
          <w:numId w:val="0"/>
        </w:numPr>
      </w:pPr>
    </w:p>
    <w:p w14:paraId="5921D3BB" w14:textId="77777777" w:rsidR="00F85D36" w:rsidRPr="00F85D36" w:rsidRDefault="00F85D36" w:rsidP="00F85D36">
      <w:pPr>
        <w:pStyle w:val="ListParagraph"/>
        <w:numPr>
          <w:ilvl w:val="0"/>
          <w:numId w:val="0"/>
        </w:numPr>
      </w:pPr>
    </w:p>
    <w:p w14:paraId="1C96C9B1" w14:textId="77777777" w:rsidR="00F85D36" w:rsidRPr="00F85D36" w:rsidRDefault="00F85D36" w:rsidP="00F85D36">
      <w:pPr>
        <w:pStyle w:val="Heading2"/>
      </w:pPr>
      <w:r w:rsidRPr="00F85D36">
        <w:t>Reporting Procedures</w:t>
      </w:r>
    </w:p>
    <w:p w14:paraId="06F6C67A" w14:textId="51F58BA8" w:rsidR="00F85D36" w:rsidRPr="00D67D06" w:rsidRDefault="00F85D36" w:rsidP="00F85D36">
      <w:pPr>
        <w:pStyle w:val="ListParagraph"/>
        <w:numPr>
          <w:ilvl w:val="0"/>
          <w:numId w:val="0"/>
        </w:numPr>
      </w:pPr>
      <w:r w:rsidRPr="00D67D06">
        <w:t>In the event of any accident</w:t>
      </w:r>
      <w:r>
        <w:t xml:space="preserve"> </w:t>
      </w:r>
      <w:r w:rsidRPr="00D67D06">
        <w:t>or suspected exposure to laser radiation, report the incident to the PI and/or Lab Supervisor immediately. In the event of serious injury, illness</w:t>
      </w:r>
      <w:r>
        <w:t>,</w:t>
      </w:r>
      <w:r w:rsidRPr="00D67D06">
        <w:t xml:space="preserve"> or fire, call 911.</w:t>
      </w:r>
    </w:p>
    <w:p w14:paraId="711F62F5" w14:textId="0F2DE7FC" w:rsidR="00F85D36" w:rsidRPr="00F85D36" w:rsidRDefault="00F85D36" w:rsidP="00F85D36">
      <w:r>
        <w:t>All i</w:t>
      </w:r>
      <w:r w:rsidRPr="00D67D06">
        <w:t xml:space="preserve">ncidents involving lasers </w:t>
      </w:r>
      <w:r>
        <w:t>must</w:t>
      </w:r>
      <w:r w:rsidRPr="00D67D06">
        <w:t xml:space="preserve"> be reported to the Laser Safety Officer by the PI, or someone designated by the PI, within 48 hours.</w:t>
      </w:r>
      <w:r>
        <w:t xml:space="preserve"> If the injury requires hospitalization, you must inform the Laser Safety Officer immediately so the injury can be reported to OSHA.</w:t>
      </w:r>
    </w:p>
    <w:p w14:paraId="5C245720" w14:textId="77777777" w:rsidR="00F85D36" w:rsidRDefault="00F85D36" w:rsidP="00F85D36">
      <w:pPr>
        <w:pStyle w:val="Heading2"/>
      </w:pPr>
      <w:r>
        <w:t>Medical Evaluation</w:t>
      </w:r>
    </w:p>
    <w:p w14:paraId="2597DD98" w14:textId="7DCA72BD" w:rsidR="00F85D36" w:rsidRPr="00D67D06" w:rsidRDefault="00F85D36" w:rsidP="00A12179">
      <w:pPr>
        <w:pStyle w:val="ListParagraph"/>
        <w:numPr>
          <w:ilvl w:val="0"/>
          <w:numId w:val="0"/>
        </w:numPr>
      </w:pPr>
      <w:r w:rsidRPr="00D67D06">
        <w:t xml:space="preserve">Eye exams must be performed after an actual or suspected injury caused by a laser. Evaluations should take place as soon as possible, no longer than 48 hours after the </w:t>
      </w:r>
      <w:r>
        <w:t xml:space="preserve">suspected </w:t>
      </w:r>
      <w:r w:rsidRPr="00D67D06">
        <w:t xml:space="preserve">exposure. </w:t>
      </w:r>
    </w:p>
    <w:p w14:paraId="4207C444" w14:textId="73DC4262" w:rsidR="00F85D36" w:rsidRPr="00A12179" w:rsidRDefault="00F85D36" w:rsidP="00A12179">
      <w:pPr>
        <w:pStyle w:val="ListParagraph"/>
        <w:numPr>
          <w:ilvl w:val="0"/>
          <w:numId w:val="0"/>
        </w:numPr>
      </w:pPr>
      <w:r w:rsidRPr="00D67D06">
        <w:t>For laser-induced injuries to the retina</w:t>
      </w:r>
      <w:r>
        <w:t xml:space="preserve"> from </w:t>
      </w:r>
      <w:r w:rsidRPr="00D67D06">
        <w:t>visible and NIR exposure, the examination shall be performed by an ophthalmologist. Employees with laser-induced skin injuries should be seen by a physician.</w:t>
      </w:r>
    </w:p>
    <w:p w14:paraId="3F013733" w14:textId="77777777" w:rsidR="00F85D36" w:rsidRDefault="00F85D36" w:rsidP="00A12179">
      <w:pPr>
        <w:pStyle w:val="Heading2"/>
      </w:pPr>
      <w:r>
        <w:t>Incident Investigation</w:t>
      </w:r>
    </w:p>
    <w:p w14:paraId="62BBBDB9" w14:textId="4CE36AEA" w:rsidR="00F85D36" w:rsidRDefault="00F85D36" w:rsidP="00A12179">
      <w:r>
        <w:t xml:space="preserve">In the event of a laser-induced injury or suspected exposure, the PI or Lab Supervisor should complete a </w:t>
      </w:r>
      <w:hyperlink r:id="rId10" w:history="1">
        <w:r w:rsidRPr="00AA0BBC">
          <w:rPr>
            <w:rStyle w:val="Hyperlink"/>
          </w:rPr>
          <w:t>First Report of Injury form</w:t>
        </w:r>
      </w:hyperlink>
      <w:r>
        <w:t xml:space="preserve"> within one business day of the incident. After this form is submitted, both the LSO and a representative from Health, Safety, and Risk Management (HSRM) will contact the PI (or Lab Supervisor), as well as the employee, and initiate an investigation. Steps in the investigation may include:</w:t>
      </w:r>
    </w:p>
    <w:p w14:paraId="576A5871" w14:textId="77777777" w:rsidR="00F85D36" w:rsidRDefault="00F85D36" w:rsidP="00A12179">
      <w:pPr>
        <w:pStyle w:val="ListParagraph"/>
        <w:numPr>
          <w:ilvl w:val="0"/>
          <w:numId w:val="33"/>
        </w:numPr>
        <w:spacing w:line="259" w:lineRule="auto"/>
        <w:ind w:left="720"/>
      </w:pPr>
      <w:r>
        <w:t xml:space="preserve">LSO </w:t>
      </w:r>
      <w:proofErr w:type="gramStart"/>
      <w:r>
        <w:t>interviews</w:t>
      </w:r>
      <w:proofErr w:type="gramEnd"/>
      <w:r>
        <w:t xml:space="preserve"> injured </w:t>
      </w:r>
      <w:proofErr w:type="gramStart"/>
      <w:r>
        <w:t>worker(s)</w:t>
      </w:r>
      <w:proofErr w:type="gramEnd"/>
      <w:r>
        <w:t xml:space="preserve"> and </w:t>
      </w:r>
      <w:proofErr w:type="gramStart"/>
      <w:r>
        <w:t>witness(es)</w:t>
      </w:r>
      <w:proofErr w:type="gramEnd"/>
    </w:p>
    <w:p w14:paraId="25CFD905" w14:textId="77777777" w:rsidR="00F85D36" w:rsidRDefault="00F85D36" w:rsidP="00A12179">
      <w:pPr>
        <w:pStyle w:val="ListParagraph"/>
        <w:numPr>
          <w:ilvl w:val="0"/>
          <w:numId w:val="33"/>
        </w:numPr>
        <w:spacing w:line="259" w:lineRule="auto"/>
        <w:ind w:left="720"/>
      </w:pPr>
      <w:r>
        <w:t>LSO examines the work area for any factors that may have contributed to the incident</w:t>
      </w:r>
    </w:p>
    <w:p w14:paraId="31C552DC" w14:textId="77777777" w:rsidR="00F85D36" w:rsidRDefault="00F85D36" w:rsidP="00A12179">
      <w:pPr>
        <w:pStyle w:val="ListParagraph"/>
        <w:numPr>
          <w:ilvl w:val="0"/>
          <w:numId w:val="33"/>
        </w:numPr>
        <w:spacing w:line="259" w:lineRule="auto"/>
        <w:ind w:left="720"/>
      </w:pPr>
      <w:r>
        <w:t>LSO determines possible causes of the incident</w:t>
      </w:r>
    </w:p>
    <w:p w14:paraId="7A0884AE" w14:textId="77777777" w:rsidR="00F85D36" w:rsidRDefault="00F85D36" w:rsidP="00A12179">
      <w:pPr>
        <w:pStyle w:val="ListParagraph"/>
        <w:numPr>
          <w:ilvl w:val="0"/>
          <w:numId w:val="33"/>
        </w:numPr>
        <w:spacing w:line="259" w:lineRule="auto"/>
        <w:ind w:left="720"/>
      </w:pPr>
      <w:r>
        <w:t>LSO recommends corrective actions for the PI and/or Lab Supervisor to implement to avoid future incidents</w:t>
      </w:r>
    </w:p>
    <w:p w14:paraId="33D70158" w14:textId="77777777" w:rsidR="00F85D36" w:rsidRDefault="00F85D36" w:rsidP="00A12179">
      <w:pPr>
        <w:pStyle w:val="ListParagraph"/>
        <w:numPr>
          <w:ilvl w:val="0"/>
          <w:numId w:val="33"/>
        </w:numPr>
        <w:spacing w:line="259" w:lineRule="auto"/>
        <w:ind w:left="720"/>
      </w:pPr>
      <w:r>
        <w:t>Findings and corrective actions are documented and maintained by the PI and made available to the LSO upon request.</w:t>
      </w:r>
    </w:p>
    <w:p w14:paraId="496017FE" w14:textId="7FC3BF0D" w:rsidR="00231A24" w:rsidRDefault="00231A24" w:rsidP="00231A24">
      <w:pPr>
        <w:pStyle w:val="Heading1"/>
        <w:numPr>
          <w:ilvl w:val="0"/>
          <w:numId w:val="0"/>
        </w:numPr>
      </w:pPr>
      <w:r>
        <w:lastRenderedPageBreak/>
        <w:t>Appendix A: Laser Acquisition, Transfer, and Disposal</w:t>
      </w:r>
    </w:p>
    <w:p w14:paraId="3353DC1B" w14:textId="25EA7E04" w:rsidR="00231A24" w:rsidRDefault="00231A24" w:rsidP="00231A24">
      <w:pPr>
        <w:rPr>
          <w:rFonts w:cs="Calibri"/>
          <w:color w:val="222222"/>
          <w:shd w:val="clear" w:color="auto" w:fill="FFFFFF"/>
        </w:rPr>
      </w:pPr>
      <w:r>
        <w:rPr>
          <w:rFonts w:cs="Calibri"/>
          <w:color w:val="222222"/>
          <w:shd w:val="clear" w:color="auto" w:fill="FFFFFF"/>
        </w:rPr>
        <w:t>B</w:t>
      </w:r>
      <w:r w:rsidRPr="003F2479">
        <w:rPr>
          <w:rFonts w:cs="Calibri"/>
          <w:color w:val="222222"/>
          <w:shd w:val="clear" w:color="auto" w:fill="FFFFFF"/>
        </w:rPr>
        <w:t xml:space="preserve">efore a Class 3B or Class 4 laser or laser system is </w:t>
      </w:r>
      <w:r>
        <w:rPr>
          <w:rFonts w:cs="Calibri"/>
          <w:color w:val="222222"/>
          <w:shd w:val="clear" w:color="auto" w:fill="FFFFFF"/>
        </w:rPr>
        <w:t>acquired</w:t>
      </w:r>
      <w:r w:rsidRPr="003F2479">
        <w:rPr>
          <w:rFonts w:cs="Calibri"/>
          <w:color w:val="222222"/>
          <w:shd w:val="clear" w:color="auto" w:fill="FFFFFF"/>
        </w:rPr>
        <w:t>, transferred, or disposed of, approval from the Laser Safety Officer is required.  Please review the guidelines and requirements below for each instance.</w:t>
      </w:r>
    </w:p>
    <w:p w14:paraId="332FBC25" w14:textId="77777777" w:rsidR="00231A24" w:rsidRDefault="00231A24" w:rsidP="00231A24">
      <w:pPr>
        <w:pStyle w:val="Heading2"/>
        <w:rPr>
          <w:shd w:val="clear" w:color="auto" w:fill="FFFFFF"/>
        </w:rPr>
      </w:pPr>
      <w:r>
        <w:rPr>
          <w:shd w:val="clear" w:color="auto" w:fill="FFFFFF"/>
        </w:rPr>
        <w:t>Laser Acquisition</w:t>
      </w:r>
    </w:p>
    <w:p w14:paraId="5C10FF97" w14:textId="08DAA3C6" w:rsidR="00231A24" w:rsidRPr="00231A24" w:rsidRDefault="00231A24" w:rsidP="00231A24">
      <w:r w:rsidRPr="00091BE8">
        <w:t xml:space="preserve">Prior to purchasing or receiving a Class 3B or Class 4 laser or laser system, the LSO should be informed. The specifications of the laser, the location in which it will be </w:t>
      </w:r>
      <w:r>
        <w:t>installed</w:t>
      </w:r>
      <w:r w:rsidRPr="00091BE8">
        <w:t>, a list of authorized laser users, and the purpose of the experiment should all be included in the communication with the LSO. The laser or laser system can be purchased once approved by the LSO. After the laser has been acquired, it should be entered into the University’s Laser Inventory System (</w:t>
      </w:r>
      <w:r>
        <w:t>contact the LSO for instructions</w:t>
      </w:r>
      <w:r w:rsidRPr="00091BE8">
        <w:t>).</w:t>
      </w:r>
    </w:p>
    <w:p w14:paraId="132A19A7" w14:textId="77777777" w:rsidR="00231A24" w:rsidRDefault="00231A24" w:rsidP="00231A24">
      <w:pPr>
        <w:pStyle w:val="Heading2"/>
        <w:rPr>
          <w:shd w:val="clear" w:color="auto" w:fill="FFFFFF"/>
        </w:rPr>
      </w:pPr>
      <w:r>
        <w:rPr>
          <w:shd w:val="clear" w:color="auto" w:fill="FFFFFF"/>
        </w:rPr>
        <w:t>Laser Transfer</w:t>
      </w:r>
    </w:p>
    <w:p w14:paraId="5126CE52" w14:textId="77777777" w:rsidR="00231A24" w:rsidRPr="003F2479" w:rsidRDefault="00231A24" w:rsidP="00231A24">
      <w:pPr>
        <w:pStyle w:val="Heading3"/>
      </w:pPr>
      <w:r w:rsidRPr="003F2479">
        <w:t>Internal Transfers or Sales</w:t>
      </w:r>
    </w:p>
    <w:p w14:paraId="58C5F189" w14:textId="77777777" w:rsidR="00231A24" w:rsidRPr="00091BE8" w:rsidRDefault="00231A24" w:rsidP="00231A24">
      <w:pPr>
        <w:pStyle w:val="ListParagraph"/>
        <w:numPr>
          <w:ilvl w:val="0"/>
          <w:numId w:val="34"/>
        </w:numPr>
        <w:spacing w:line="259" w:lineRule="auto"/>
        <w:ind w:left="1080"/>
      </w:pPr>
      <w:r w:rsidRPr="00091BE8">
        <w:t>Internal transfers require review and approval by the LSO before transfer.</w:t>
      </w:r>
    </w:p>
    <w:p w14:paraId="3CCFF521" w14:textId="77777777" w:rsidR="00231A24" w:rsidRPr="00091BE8" w:rsidRDefault="00231A24" w:rsidP="00231A24">
      <w:pPr>
        <w:pStyle w:val="ListParagraph"/>
        <w:numPr>
          <w:ilvl w:val="0"/>
          <w:numId w:val="34"/>
        </w:numPr>
        <w:spacing w:line="259" w:lineRule="auto"/>
        <w:ind w:left="1080"/>
      </w:pPr>
      <w:r w:rsidRPr="00091BE8">
        <w:t>Transfers can only be made if the laser is in good working order and complies with all applicable safety standards.</w:t>
      </w:r>
    </w:p>
    <w:p w14:paraId="10FBBD18" w14:textId="77777777" w:rsidR="00231A24" w:rsidRPr="00091BE8" w:rsidRDefault="00231A24" w:rsidP="00231A24">
      <w:pPr>
        <w:pStyle w:val="ListParagraph"/>
        <w:numPr>
          <w:ilvl w:val="0"/>
          <w:numId w:val="34"/>
        </w:numPr>
        <w:spacing w:line="259" w:lineRule="auto"/>
        <w:ind w:left="1080"/>
      </w:pPr>
      <w:r w:rsidRPr="00091BE8">
        <w:t>To request a transfer, inform the LSO of the following</w:t>
      </w:r>
    </w:p>
    <w:p w14:paraId="24920DD9" w14:textId="77777777" w:rsidR="00231A24" w:rsidRPr="00091BE8" w:rsidRDefault="00231A24" w:rsidP="00231A24">
      <w:pPr>
        <w:pStyle w:val="ListParagraph"/>
        <w:numPr>
          <w:ilvl w:val="1"/>
          <w:numId w:val="34"/>
        </w:numPr>
        <w:spacing w:line="259" w:lineRule="auto"/>
        <w:ind w:left="1800"/>
      </w:pPr>
      <w:r w:rsidRPr="00091BE8">
        <w:t>Name and contact information of PI transferring the laser/laser system</w:t>
      </w:r>
    </w:p>
    <w:p w14:paraId="122A064A" w14:textId="77777777" w:rsidR="00231A24" w:rsidRPr="00091BE8" w:rsidRDefault="00231A24" w:rsidP="00231A24">
      <w:pPr>
        <w:pStyle w:val="ListParagraph"/>
        <w:numPr>
          <w:ilvl w:val="1"/>
          <w:numId w:val="34"/>
        </w:numPr>
        <w:spacing w:line="259" w:lineRule="auto"/>
        <w:ind w:left="1800"/>
      </w:pPr>
      <w:r w:rsidRPr="00091BE8">
        <w:t>The current location of the laser</w:t>
      </w:r>
    </w:p>
    <w:p w14:paraId="71401128" w14:textId="77777777" w:rsidR="00231A24" w:rsidRPr="00091BE8" w:rsidRDefault="00231A24" w:rsidP="00231A24">
      <w:pPr>
        <w:pStyle w:val="ListParagraph"/>
        <w:numPr>
          <w:ilvl w:val="1"/>
          <w:numId w:val="34"/>
        </w:numPr>
        <w:spacing w:line="259" w:lineRule="auto"/>
        <w:ind w:left="1800"/>
      </w:pPr>
      <w:r w:rsidRPr="00091BE8">
        <w:t>Laser specifications</w:t>
      </w:r>
    </w:p>
    <w:p w14:paraId="41DF2849" w14:textId="77777777" w:rsidR="00231A24" w:rsidRPr="00091BE8" w:rsidRDefault="00231A24" w:rsidP="00231A24">
      <w:pPr>
        <w:pStyle w:val="ListParagraph"/>
        <w:numPr>
          <w:ilvl w:val="1"/>
          <w:numId w:val="34"/>
        </w:numPr>
        <w:spacing w:line="259" w:lineRule="auto"/>
        <w:ind w:left="1800"/>
      </w:pPr>
      <w:r w:rsidRPr="00091BE8">
        <w:t>Name and contact information of PI receiving laser</w:t>
      </w:r>
    </w:p>
    <w:p w14:paraId="291962FF" w14:textId="77777777" w:rsidR="00231A24" w:rsidRPr="00091BE8" w:rsidRDefault="00231A24" w:rsidP="00231A24">
      <w:pPr>
        <w:pStyle w:val="ListParagraph"/>
        <w:numPr>
          <w:ilvl w:val="1"/>
          <w:numId w:val="34"/>
        </w:numPr>
        <w:spacing w:line="259" w:lineRule="auto"/>
        <w:ind w:left="1800"/>
      </w:pPr>
      <w:r w:rsidRPr="00091BE8">
        <w:t>New location of the laser</w:t>
      </w:r>
    </w:p>
    <w:p w14:paraId="2C37F6D6" w14:textId="66FEAE6F" w:rsidR="00231A24" w:rsidRPr="00231A24" w:rsidRDefault="00231A24" w:rsidP="00231A24">
      <w:pPr>
        <w:pStyle w:val="ListParagraph"/>
        <w:numPr>
          <w:ilvl w:val="0"/>
          <w:numId w:val="34"/>
        </w:numPr>
        <w:spacing w:line="259" w:lineRule="auto"/>
        <w:ind w:left="1080"/>
      </w:pPr>
      <w:r w:rsidRPr="00091BE8">
        <w:t>The University Laser Inventory will be updated with the new information once the transfer is approved by the LSO.</w:t>
      </w:r>
    </w:p>
    <w:p w14:paraId="7A054468" w14:textId="77777777" w:rsidR="00231A24" w:rsidRPr="003F2479" w:rsidRDefault="00231A24" w:rsidP="00231A24">
      <w:pPr>
        <w:pStyle w:val="Heading3"/>
      </w:pPr>
      <w:r w:rsidRPr="003F2479">
        <w:t>External Transfers or Sales</w:t>
      </w:r>
    </w:p>
    <w:p w14:paraId="371E53BA" w14:textId="77777777" w:rsidR="00231A24" w:rsidRPr="00091BE8" w:rsidRDefault="00231A24" w:rsidP="00231A24">
      <w:pPr>
        <w:pStyle w:val="ListParagraph"/>
        <w:numPr>
          <w:ilvl w:val="0"/>
          <w:numId w:val="35"/>
        </w:numPr>
        <w:spacing w:line="259" w:lineRule="auto"/>
        <w:ind w:left="1080"/>
      </w:pPr>
      <w:r w:rsidRPr="00091BE8">
        <w:t xml:space="preserve">When planning to transport or ship a laser to a location outside of the University of Minnesota system, the LSO must be informed so they can assist with the determination of proper shipping conditions. </w:t>
      </w:r>
    </w:p>
    <w:p w14:paraId="217EC97C" w14:textId="77777777" w:rsidR="00231A24" w:rsidRPr="00091BE8" w:rsidRDefault="00231A24" w:rsidP="00231A24">
      <w:pPr>
        <w:pStyle w:val="ListParagraph"/>
        <w:numPr>
          <w:ilvl w:val="0"/>
          <w:numId w:val="35"/>
        </w:numPr>
        <w:spacing w:line="259" w:lineRule="auto"/>
        <w:ind w:left="1080"/>
      </w:pPr>
      <w:r w:rsidRPr="00091BE8">
        <w:t xml:space="preserve">The LSO will provide guidance and approval, but the laboratory is responsible for all costs associated with shipping the laser or laser system. </w:t>
      </w:r>
    </w:p>
    <w:p w14:paraId="18045565" w14:textId="77777777" w:rsidR="00231A24" w:rsidRPr="00091BE8" w:rsidRDefault="00231A24" w:rsidP="00231A24">
      <w:pPr>
        <w:pStyle w:val="ListParagraph"/>
        <w:numPr>
          <w:ilvl w:val="0"/>
          <w:numId w:val="35"/>
        </w:numPr>
        <w:spacing w:line="259" w:lineRule="auto"/>
        <w:ind w:left="1080"/>
      </w:pPr>
      <w:r w:rsidRPr="00091BE8">
        <w:t>Prior to shipping the laser, the LSO must be provided with the following:</w:t>
      </w:r>
    </w:p>
    <w:p w14:paraId="794CB1C5" w14:textId="77777777" w:rsidR="00231A24" w:rsidRPr="00091BE8" w:rsidRDefault="00231A24" w:rsidP="00231A24">
      <w:pPr>
        <w:pStyle w:val="ListParagraph"/>
        <w:numPr>
          <w:ilvl w:val="1"/>
          <w:numId w:val="35"/>
        </w:numPr>
        <w:spacing w:line="259" w:lineRule="auto"/>
        <w:ind w:left="1800"/>
      </w:pPr>
      <w:r w:rsidRPr="00091BE8">
        <w:t>Laser to be shipped</w:t>
      </w:r>
    </w:p>
    <w:p w14:paraId="0E4CC79C" w14:textId="77777777" w:rsidR="00231A24" w:rsidRPr="00091BE8" w:rsidRDefault="00231A24" w:rsidP="00231A24">
      <w:pPr>
        <w:pStyle w:val="ListParagraph"/>
        <w:numPr>
          <w:ilvl w:val="1"/>
          <w:numId w:val="35"/>
        </w:numPr>
        <w:spacing w:line="259" w:lineRule="auto"/>
        <w:ind w:left="1800"/>
      </w:pPr>
      <w:r w:rsidRPr="00091BE8">
        <w:lastRenderedPageBreak/>
        <w:t>Anticipated transfer date</w:t>
      </w:r>
    </w:p>
    <w:p w14:paraId="329254A9" w14:textId="77777777" w:rsidR="00231A24" w:rsidRPr="00091BE8" w:rsidRDefault="00231A24" w:rsidP="00231A24">
      <w:pPr>
        <w:pStyle w:val="ListParagraph"/>
        <w:numPr>
          <w:ilvl w:val="1"/>
          <w:numId w:val="35"/>
        </w:numPr>
        <w:spacing w:line="259" w:lineRule="auto"/>
        <w:ind w:left="1800"/>
      </w:pPr>
      <w:r w:rsidRPr="00091BE8">
        <w:t>Names of person(s) shipping and receiving the laser</w:t>
      </w:r>
    </w:p>
    <w:p w14:paraId="32C69895" w14:textId="77777777" w:rsidR="00231A24" w:rsidRPr="00091BE8" w:rsidRDefault="00231A24" w:rsidP="00231A24">
      <w:pPr>
        <w:pStyle w:val="ListParagraph"/>
        <w:numPr>
          <w:ilvl w:val="1"/>
          <w:numId w:val="35"/>
        </w:numPr>
        <w:spacing w:line="259" w:lineRule="auto"/>
        <w:ind w:left="1800"/>
      </w:pPr>
      <w:r w:rsidRPr="00091BE8">
        <w:t>The sending and receiving locations</w:t>
      </w:r>
    </w:p>
    <w:p w14:paraId="07D86705" w14:textId="77777777" w:rsidR="00231A24" w:rsidRPr="00091BE8" w:rsidRDefault="00231A24" w:rsidP="00231A24">
      <w:pPr>
        <w:pStyle w:val="ListParagraph"/>
        <w:numPr>
          <w:ilvl w:val="1"/>
          <w:numId w:val="35"/>
        </w:numPr>
        <w:spacing w:line="259" w:lineRule="auto"/>
        <w:ind w:left="1800"/>
      </w:pPr>
      <w:r w:rsidRPr="00091BE8">
        <w:t>Contact information of those responsible</w:t>
      </w:r>
    </w:p>
    <w:p w14:paraId="13F4EAF5" w14:textId="77777777" w:rsidR="00231A24" w:rsidRDefault="00231A24" w:rsidP="00231A24">
      <w:pPr>
        <w:pStyle w:val="ListParagraph"/>
        <w:numPr>
          <w:ilvl w:val="0"/>
          <w:numId w:val="35"/>
        </w:numPr>
        <w:spacing w:line="259" w:lineRule="auto"/>
        <w:ind w:left="1080"/>
      </w:pPr>
      <w:r w:rsidRPr="00091BE8">
        <w:t>If significant modifications have been made to the laser, approval from the FDA may be required</w:t>
      </w:r>
    </w:p>
    <w:p w14:paraId="70D21D54" w14:textId="28404F21" w:rsidR="00231A24" w:rsidRPr="003F2479" w:rsidRDefault="00231A24" w:rsidP="00231A24">
      <w:pPr>
        <w:pStyle w:val="ListParagraph"/>
        <w:numPr>
          <w:ilvl w:val="0"/>
          <w:numId w:val="35"/>
        </w:numPr>
        <w:spacing w:line="259" w:lineRule="auto"/>
        <w:ind w:left="1080"/>
      </w:pPr>
      <w:r>
        <w:t xml:space="preserve">Refer to the </w:t>
      </w:r>
      <w:hyperlink r:id="rId11" w:history="1">
        <w:r w:rsidRPr="004E0662">
          <w:rPr>
            <w:rStyle w:val="Hyperlink"/>
          </w:rPr>
          <w:t>Capital Equipment Administration: Transfers</w:t>
        </w:r>
      </w:hyperlink>
      <w:r>
        <w:t xml:space="preserve"> policy when transferring lasers or laser systems considered to be capital equipment (over $5,000).</w:t>
      </w:r>
    </w:p>
    <w:p w14:paraId="47BC244A" w14:textId="77777777" w:rsidR="00231A24" w:rsidRDefault="00231A24" w:rsidP="00231A24">
      <w:pPr>
        <w:pStyle w:val="Heading2"/>
      </w:pPr>
      <w:r>
        <w:t>Laser Disposal</w:t>
      </w:r>
    </w:p>
    <w:p w14:paraId="150387AD" w14:textId="0D3C52C2" w:rsidR="00231A24" w:rsidRPr="00091BE8" w:rsidRDefault="00231A24" w:rsidP="00231A24">
      <w:r w:rsidRPr="00572EA5">
        <w:t xml:space="preserve">Plans for disposing of a laser should be discussed with </w:t>
      </w:r>
      <w:proofErr w:type="gramStart"/>
      <w:r w:rsidRPr="00572EA5">
        <w:t>the LSO</w:t>
      </w:r>
      <w:proofErr w:type="gramEnd"/>
      <w:r w:rsidRPr="00572EA5">
        <w:t>, who may be able to offer alternative methods of disposal, depending on the condition of the laser.</w:t>
      </w:r>
      <w:r>
        <w:t xml:space="preserve"> </w:t>
      </w:r>
      <w:r w:rsidRPr="00091BE8">
        <w:t>There are two preferred methods for disposing of an unwanted laser: returning it to the manufacturer or disposing of it as e-waste.</w:t>
      </w:r>
      <w:r>
        <w:t xml:space="preserve"> In either case, please refer to the </w:t>
      </w:r>
      <w:hyperlink r:id="rId12" w:history="1">
        <w:r w:rsidRPr="004E0662">
          <w:rPr>
            <w:rStyle w:val="Hyperlink"/>
          </w:rPr>
          <w:t>Capital Equipment Disposals: Scrap, Recycle or Cannibalize</w:t>
        </w:r>
      </w:hyperlink>
      <w:r>
        <w:t xml:space="preserve"> policy on disposing of capital equipment (over $5,000).</w:t>
      </w:r>
    </w:p>
    <w:p w14:paraId="4378B690" w14:textId="77777777" w:rsidR="00231A24" w:rsidRPr="00091BE8" w:rsidRDefault="00231A24" w:rsidP="00231A24">
      <w:pPr>
        <w:pStyle w:val="Heading3"/>
      </w:pPr>
      <w:r w:rsidRPr="003F2479">
        <w:t>Return to Laser Manufacturer</w:t>
      </w:r>
    </w:p>
    <w:p w14:paraId="09008D6E" w14:textId="77777777" w:rsidR="00231A24" w:rsidRPr="00091BE8" w:rsidRDefault="00231A24" w:rsidP="00231A24">
      <w:pPr>
        <w:pStyle w:val="ListParagraph"/>
        <w:numPr>
          <w:ilvl w:val="0"/>
          <w:numId w:val="36"/>
        </w:numPr>
        <w:spacing w:line="259" w:lineRule="auto"/>
        <w:ind w:left="1080"/>
      </w:pPr>
      <w:r w:rsidRPr="00091BE8">
        <w:t>Some manufacturers will accept old lasers for recycling value or to salvage parts for other users.</w:t>
      </w:r>
    </w:p>
    <w:p w14:paraId="753E63A3" w14:textId="77777777" w:rsidR="00231A24" w:rsidRPr="00091BE8" w:rsidRDefault="00231A24" w:rsidP="00231A24">
      <w:pPr>
        <w:pStyle w:val="ListParagraph"/>
        <w:numPr>
          <w:ilvl w:val="0"/>
          <w:numId w:val="36"/>
        </w:numPr>
        <w:spacing w:line="259" w:lineRule="auto"/>
        <w:ind w:left="1080"/>
      </w:pPr>
      <w:r w:rsidRPr="00091BE8">
        <w:t>Contact the manufacturer to determine if the laser system can be returned for disposal, refurbishment, or recycling.</w:t>
      </w:r>
    </w:p>
    <w:p w14:paraId="75816AA2" w14:textId="77777777" w:rsidR="00231A24" w:rsidRPr="00091BE8" w:rsidRDefault="00231A24" w:rsidP="00231A24">
      <w:pPr>
        <w:pStyle w:val="ListParagraph"/>
        <w:numPr>
          <w:ilvl w:val="0"/>
          <w:numId w:val="36"/>
        </w:numPr>
        <w:spacing w:line="259" w:lineRule="auto"/>
        <w:ind w:left="1080"/>
      </w:pPr>
      <w:r w:rsidRPr="00091BE8">
        <w:t>Notify the LSO of such a transfer and request the laser be removed from the University Laser Inventory.</w:t>
      </w:r>
    </w:p>
    <w:p w14:paraId="00E4C3F7" w14:textId="77777777" w:rsidR="00231A24" w:rsidRPr="003F2479" w:rsidRDefault="00231A24" w:rsidP="00231A24">
      <w:pPr>
        <w:pStyle w:val="Heading3"/>
      </w:pPr>
      <w:r w:rsidRPr="003F2479">
        <w:t>Dispose of as e-Waste</w:t>
      </w:r>
    </w:p>
    <w:p w14:paraId="633E78A0" w14:textId="77777777" w:rsidR="00231A24" w:rsidRPr="00091BE8" w:rsidRDefault="00231A24" w:rsidP="00231A24">
      <w:pPr>
        <w:pStyle w:val="ListParagraph"/>
        <w:numPr>
          <w:ilvl w:val="0"/>
          <w:numId w:val="37"/>
        </w:numPr>
        <w:spacing w:line="259" w:lineRule="auto"/>
        <w:ind w:left="1080"/>
      </w:pPr>
      <w:r w:rsidRPr="00091BE8">
        <w:t xml:space="preserve">Prior to disposal, review the </w:t>
      </w:r>
      <w:proofErr w:type="gramStart"/>
      <w:r w:rsidRPr="00091BE8">
        <w:t>manufacturer’s user</w:t>
      </w:r>
      <w:proofErr w:type="gramEnd"/>
      <w:r w:rsidRPr="00091BE8">
        <w:t xml:space="preserve"> manual for a list of hazardous materials or components</w:t>
      </w:r>
      <w:r>
        <w:t xml:space="preserve"> that may be contained within the laser.</w:t>
      </w:r>
    </w:p>
    <w:p w14:paraId="6EA67E2C" w14:textId="77777777" w:rsidR="00231A24" w:rsidRPr="00091BE8" w:rsidRDefault="00231A24" w:rsidP="00231A24">
      <w:pPr>
        <w:pStyle w:val="ListParagraph"/>
        <w:numPr>
          <w:ilvl w:val="0"/>
          <w:numId w:val="37"/>
        </w:numPr>
        <w:spacing w:line="259" w:lineRule="auto"/>
        <w:ind w:left="1080"/>
      </w:pPr>
      <w:r w:rsidRPr="00091BE8">
        <w:t xml:space="preserve">If the laser does contain </w:t>
      </w:r>
      <w:hyperlink r:id="rId13" w:history="1">
        <w:r w:rsidRPr="00FC6D42">
          <w:rPr>
            <w:rStyle w:val="Hyperlink"/>
          </w:rPr>
          <w:t>hazardous materials</w:t>
        </w:r>
      </w:hyperlink>
      <w:r w:rsidRPr="00091BE8">
        <w:t xml:space="preserve"> (dyes and solvents, oils, mercury switches, batteries, or other chemicals), remove the hazardous materials and submit a request for disposal through the </w:t>
      </w:r>
      <w:hyperlink r:id="rId14" w:history="1">
        <w:proofErr w:type="spellStart"/>
        <w:r w:rsidRPr="00091BE8">
          <w:rPr>
            <w:rStyle w:val="Hyperlink"/>
          </w:rPr>
          <w:t>Chematix</w:t>
        </w:r>
        <w:proofErr w:type="spellEnd"/>
        <w:r w:rsidRPr="00091BE8">
          <w:rPr>
            <w:rStyle w:val="Hyperlink"/>
          </w:rPr>
          <w:t xml:space="preserve"> Inventory and Waste system</w:t>
        </w:r>
      </w:hyperlink>
      <w:r w:rsidRPr="00091BE8">
        <w:t>.</w:t>
      </w:r>
    </w:p>
    <w:p w14:paraId="04434072" w14:textId="77777777" w:rsidR="00231A24" w:rsidRPr="00091BE8" w:rsidRDefault="00231A24" w:rsidP="00231A24">
      <w:pPr>
        <w:pStyle w:val="ListParagraph"/>
        <w:numPr>
          <w:ilvl w:val="0"/>
          <w:numId w:val="37"/>
        </w:numPr>
        <w:spacing w:line="259" w:lineRule="auto"/>
        <w:ind w:left="1080"/>
      </w:pPr>
      <w:r w:rsidRPr="00091BE8">
        <w:t>Disable the device by cutting off the plug or power cord or removing all means of activating the laser.</w:t>
      </w:r>
    </w:p>
    <w:p w14:paraId="230BFC9B" w14:textId="77777777" w:rsidR="00231A24" w:rsidRPr="00091BE8" w:rsidRDefault="00231A24" w:rsidP="00231A24">
      <w:pPr>
        <w:pStyle w:val="ListParagraph"/>
        <w:numPr>
          <w:ilvl w:val="0"/>
          <w:numId w:val="37"/>
        </w:numPr>
        <w:spacing w:line="259" w:lineRule="auto"/>
        <w:ind w:left="1080"/>
      </w:pPr>
      <w:r w:rsidRPr="00091BE8">
        <w:t xml:space="preserve">Contact </w:t>
      </w:r>
      <w:r>
        <w:t>HSRM</w:t>
      </w:r>
      <w:r w:rsidRPr="00091BE8">
        <w:t xml:space="preserve"> and request an inspection of the laser to confirm all hazardous materials have been removed.</w:t>
      </w:r>
    </w:p>
    <w:p w14:paraId="1DE679B6" w14:textId="77777777" w:rsidR="00231A24" w:rsidRDefault="00231A24" w:rsidP="00231A24">
      <w:pPr>
        <w:pStyle w:val="ListParagraph"/>
        <w:numPr>
          <w:ilvl w:val="0"/>
          <w:numId w:val="37"/>
        </w:numPr>
        <w:spacing w:line="259" w:lineRule="auto"/>
        <w:ind w:left="1080"/>
      </w:pPr>
      <w:r w:rsidRPr="00091BE8">
        <w:t xml:space="preserve">Dispose of it through </w:t>
      </w:r>
      <w:r>
        <w:t>your campus’ e-waste program</w:t>
      </w:r>
      <w:r w:rsidRPr="00091BE8">
        <w:t>.</w:t>
      </w:r>
    </w:p>
    <w:p w14:paraId="536426CC" w14:textId="03D227BE" w:rsidR="00231A24" w:rsidRPr="00091BE8" w:rsidRDefault="00231A24" w:rsidP="00231A24">
      <w:pPr>
        <w:pStyle w:val="ListParagraph"/>
        <w:numPr>
          <w:ilvl w:val="0"/>
          <w:numId w:val="37"/>
        </w:numPr>
        <w:spacing w:line="259" w:lineRule="auto"/>
        <w:ind w:left="1080"/>
      </w:pPr>
      <w:r>
        <w:lastRenderedPageBreak/>
        <w:t>Notify the LSO that the laser system will be disposed of and should be removed from the University Laser Inventory.</w:t>
      </w:r>
    </w:p>
    <w:p w14:paraId="337CC36D" w14:textId="25154AE8" w:rsidR="00231A24" w:rsidRPr="00231A24" w:rsidRDefault="00231A24" w:rsidP="00231A24">
      <w:r w:rsidRPr="00091BE8">
        <w:t xml:space="preserve">DO NOT send unwanted lasers to the </w:t>
      </w:r>
      <w:proofErr w:type="spellStart"/>
      <w:r w:rsidRPr="00091BE8">
        <w:t>ReUse</w:t>
      </w:r>
      <w:proofErr w:type="spellEnd"/>
      <w:r w:rsidRPr="00091BE8">
        <w:t xml:space="preserve"> Facility. Doing so will make it impossible to determine the </w:t>
      </w:r>
      <w:r w:rsidR="00420FD7" w:rsidRPr="00091BE8">
        <w:t>destination</w:t>
      </w:r>
      <w:r w:rsidRPr="00091BE8">
        <w:t xml:space="preserve"> of the laser and whether the end user is properly trained in its operation.</w:t>
      </w:r>
    </w:p>
    <w:p w14:paraId="7BCE4765" w14:textId="12831A04" w:rsidR="00231A24" w:rsidRDefault="00BE1FF2" w:rsidP="00BE1FF2">
      <w:pPr>
        <w:pStyle w:val="Heading1"/>
        <w:numPr>
          <w:ilvl w:val="0"/>
          <w:numId w:val="0"/>
        </w:numPr>
      </w:pPr>
      <w:r>
        <w:t>Appendix B:  Alignment Guidelines</w:t>
      </w:r>
    </w:p>
    <w:p w14:paraId="6DDF64FC" w14:textId="01797873" w:rsidR="00BE1FF2" w:rsidRDefault="00BE1FF2" w:rsidP="00BE1FF2">
      <w:r>
        <w:t xml:space="preserve">Laser injuries (from Class 3B or Class 4 lasers) in the research lab are most likely to occur during the alignment process. It is during this process that optical elements are manipulated while the laser is active.  Injuries occur when there is an unexpected reflection </w:t>
      </w:r>
      <w:proofErr w:type="gramStart"/>
      <w:r>
        <w:t>off</w:t>
      </w:r>
      <w:proofErr w:type="gramEnd"/>
      <w:r>
        <w:t xml:space="preserve"> an optical element and the researcher is not wearing the proper protective eyewear (to see their work without a reduction in light transmission). The following are guidelines to observe before and during the alignment process.</w:t>
      </w:r>
    </w:p>
    <w:p w14:paraId="2E320F82" w14:textId="77777777" w:rsidR="00BE1FF2" w:rsidRPr="007C55AE" w:rsidRDefault="00BE1FF2" w:rsidP="00BE1FF2">
      <w:pPr>
        <w:pStyle w:val="ListParagraph"/>
        <w:numPr>
          <w:ilvl w:val="0"/>
          <w:numId w:val="38"/>
        </w:numPr>
        <w:spacing w:line="259" w:lineRule="auto"/>
        <w:ind w:left="720"/>
      </w:pPr>
      <w:r>
        <w:t>Develop a Standard Operating Procedure (SOP) and review this document with the LSO (required for Class 4 lasers or laser systems) and PI.</w:t>
      </w:r>
    </w:p>
    <w:p w14:paraId="5189CC43" w14:textId="77777777" w:rsidR="00BE1FF2" w:rsidRPr="007C55AE" w:rsidRDefault="00BE1FF2" w:rsidP="00BE1FF2">
      <w:pPr>
        <w:pStyle w:val="ListParagraph"/>
        <w:numPr>
          <w:ilvl w:val="0"/>
          <w:numId w:val="38"/>
        </w:numPr>
        <w:spacing w:line="259" w:lineRule="auto"/>
        <w:ind w:left="720"/>
      </w:pPr>
      <w:r>
        <w:t>Minimize the number of people involved in the alignment process.</w:t>
      </w:r>
    </w:p>
    <w:p w14:paraId="2E6DFE9B" w14:textId="77777777" w:rsidR="00BE1FF2" w:rsidRDefault="00BE1FF2" w:rsidP="00BE1FF2">
      <w:pPr>
        <w:pStyle w:val="ListParagraph"/>
        <w:numPr>
          <w:ilvl w:val="0"/>
          <w:numId w:val="38"/>
        </w:numPr>
        <w:spacing w:line="259" w:lineRule="auto"/>
        <w:ind w:left="720"/>
      </w:pPr>
      <w:r>
        <w:t>Identify the equipment and materials necessary to perform alignments safely.</w:t>
      </w:r>
    </w:p>
    <w:p w14:paraId="4CCD5919" w14:textId="77777777" w:rsidR="00BE1FF2" w:rsidRDefault="00BE1FF2" w:rsidP="00BE1FF2">
      <w:pPr>
        <w:pStyle w:val="ListParagraph"/>
        <w:numPr>
          <w:ilvl w:val="1"/>
          <w:numId w:val="38"/>
        </w:numPr>
        <w:spacing w:line="259" w:lineRule="auto"/>
        <w:ind w:left="1440"/>
      </w:pPr>
      <w:r>
        <w:t>Whenever possible, view beams indirectly using thermal paper, viewing scopes, or phosphor-viewing cards. Make sure all surfaces are matte or diffusing surfaces.</w:t>
      </w:r>
    </w:p>
    <w:p w14:paraId="7CDFF749" w14:textId="77777777" w:rsidR="00BE1FF2" w:rsidRDefault="00BE1FF2" w:rsidP="00BE1FF2">
      <w:pPr>
        <w:pStyle w:val="ListParagraph"/>
        <w:numPr>
          <w:ilvl w:val="1"/>
          <w:numId w:val="38"/>
        </w:numPr>
        <w:spacing w:line="259" w:lineRule="auto"/>
        <w:ind w:left="1440"/>
      </w:pPr>
      <w:r>
        <w:t>Tools (non-reflective surfaces), beam blocks/stops, power meters, curtains, signage</w:t>
      </w:r>
    </w:p>
    <w:p w14:paraId="371E983E" w14:textId="77777777" w:rsidR="00BE1FF2" w:rsidRDefault="00BE1FF2" w:rsidP="00BE1FF2">
      <w:pPr>
        <w:pStyle w:val="ListParagraph"/>
        <w:numPr>
          <w:ilvl w:val="1"/>
          <w:numId w:val="38"/>
        </w:numPr>
        <w:spacing w:line="259" w:lineRule="auto"/>
        <w:ind w:left="1440"/>
      </w:pPr>
      <w:r>
        <w:t>PPE such as alignment eyewear, face shields for scattered UV, skin protection as necessary.</w:t>
      </w:r>
    </w:p>
    <w:p w14:paraId="2BC34B95" w14:textId="77777777" w:rsidR="00BE1FF2" w:rsidRDefault="00BE1FF2" w:rsidP="00BE1FF2">
      <w:pPr>
        <w:pStyle w:val="ListParagraph"/>
        <w:numPr>
          <w:ilvl w:val="0"/>
          <w:numId w:val="38"/>
        </w:numPr>
        <w:spacing w:line="259" w:lineRule="auto"/>
        <w:ind w:left="720"/>
      </w:pPr>
      <w:r>
        <w:t>Ensure the immediate work area/bench/optical table is free of mirror-like reflectors not needed for alignment</w:t>
      </w:r>
    </w:p>
    <w:p w14:paraId="7E374A6C" w14:textId="77777777" w:rsidR="00BE1FF2" w:rsidRDefault="00BE1FF2" w:rsidP="00BE1FF2">
      <w:pPr>
        <w:pStyle w:val="ListParagraph"/>
        <w:numPr>
          <w:ilvl w:val="0"/>
          <w:numId w:val="38"/>
        </w:numPr>
        <w:spacing w:line="259" w:lineRule="auto"/>
        <w:ind w:left="720"/>
      </w:pPr>
      <w:r>
        <w:t>Remove all metallic rings or watches that may be reflectors or electrically conductive. If a piece of jewelry is not easily removed, cover with several layers of electrical tape. Remove or secure loose articles of clothing (e.g., neckties, headscarves, etc.) that may drop into the beam path.</w:t>
      </w:r>
    </w:p>
    <w:p w14:paraId="2A2F1363" w14:textId="77777777" w:rsidR="00BE1FF2" w:rsidRDefault="00BE1FF2" w:rsidP="00BE1FF2">
      <w:pPr>
        <w:pStyle w:val="ListParagraph"/>
        <w:numPr>
          <w:ilvl w:val="0"/>
          <w:numId w:val="38"/>
        </w:numPr>
        <w:spacing w:line="259" w:lineRule="auto"/>
        <w:ind w:left="720"/>
      </w:pPr>
      <w:r>
        <w:t>Isolate the area and minimize the hazard to others.</w:t>
      </w:r>
    </w:p>
    <w:p w14:paraId="6B078412" w14:textId="77777777" w:rsidR="00BE1FF2" w:rsidRDefault="00BE1FF2" w:rsidP="00BE1FF2">
      <w:pPr>
        <w:pStyle w:val="ListParagraph"/>
        <w:numPr>
          <w:ilvl w:val="1"/>
          <w:numId w:val="38"/>
        </w:numPr>
        <w:spacing w:line="259" w:lineRule="auto"/>
        <w:ind w:left="1440"/>
      </w:pPr>
      <w:r>
        <w:t>For Class 4 open-beam systems, ensure exterior warning signs are posted</w:t>
      </w:r>
    </w:p>
    <w:p w14:paraId="1A628ED8" w14:textId="77777777" w:rsidR="00BE1FF2" w:rsidRDefault="00BE1FF2" w:rsidP="00BE1FF2">
      <w:pPr>
        <w:pStyle w:val="ListParagraph"/>
        <w:numPr>
          <w:ilvl w:val="1"/>
          <w:numId w:val="38"/>
        </w:numPr>
        <w:spacing w:line="259" w:lineRule="auto"/>
        <w:ind w:left="1440"/>
      </w:pPr>
      <w:r>
        <w:lastRenderedPageBreak/>
        <w:t>Confine the beam to the optical table or benchtop. Use viewers or cards to locate the beam at all locations on the table.</w:t>
      </w:r>
    </w:p>
    <w:p w14:paraId="520EA1F3" w14:textId="77777777" w:rsidR="00BE1FF2" w:rsidRDefault="00BE1FF2" w:rsidP="00BE1FF2">
      <w:pPr>
        <w:pStyle w:val="ListParagraph"/>
        <w:numPr>
          <w:ilvl w:val="1"/>
          <w:numId w:val="38"/>
        </w:numPr>
        <w:spacing w:line="259" w:lineRule="auto"/>
        <w:ind w:left="1440"/>
      </w:pPr>
      <w:r>
        <w:t>If multiple lasers are located on the same table or adjacent tables, physically isolate with a barrier curtain.</w:t>
      </w:r>
    </w:p>
    <w:p w14:paraId="1667CAEF" w14:textId="77777777" w:rsidR="00BE1FF2" w:rsidRDefault="00BE1FF2" w:rsidP="00BE1FF2">
      <w:pPr>
        <w:pStyle w:val="ListParagraph"/>
        <w:numPr>
          <w:ilvl w:val="0"/>
          <w:numId w:val="38"/>
        </w:numPr>
        <w:spacing w:line="259" w:lineRule="auto"/>
        <w:ind w:left="720"/>
      </w:pPr>
      <w:r>
        <w:t>If the primary laser is pumped by another laser, and alignment between the two is required, block the primary beam (utilizing the shutter or a beam block) to limit potential multi-wavelength exposure. Be sure to replace the beam enclosure in the pump-to-laser path.</w:t>
      </w:r>
    </w:p>
    <w:p w14:paraId="26E0FCA1" w14:textId="77777777" w:rsidR="00BE1FF2" w:rsidRDefault="00BE1FF2" w:rsidP="00BE1FF2">
      <w:pPr>
        <w:pStyle w:val="ListParagraph"/>
        <w:numPr>
          <w:ilvl w:val="0"/>
          <w:numId w:val="38"/>
        </w:numPr>
        <w:spacing w:line="259" w:lineRule="auto"/>
        <w:ind w:left="720"/>
      </w:pPr>
      <w:r>
        <w:t>If the beam path to be aligned is in multiple rooms (i.e., there is a portal in a dividing wall through which the beam travels), block the path between rooms and perform required alignments in the primary room. After the first alignment step is completed, remove the beam block and complete the alignment procedure. If multiple people are participating in the alignment process, and line of sight is blocked by the intervening wall, be sure to have some form of real-time two-way communication.</w:t>
      </w:r>
    </w:p>
    <w:p w14:paraId="2048831C" w14:textId="77777777" w:rsidR="00BE1FF2" w:rsidRDefault="00BE1FF2" w:rsidP="00BE1FF2">
      <w:pPr>
        <w:pStyle w:val="ListParagraph"/>
        <w:numPr>
          <w:ilvl w:val="0"/>
          <w:numId w:val="38"/>
        </w:numPr>
        <w:spacing w:line="259" w:lineRule="auto"/>
        <w:ind w:left="720"/>
      </w:pPr>
      <w:r>
        <w:t>Use the lowest beam power/energy level possible or utilize a low-power coaxial laser beam for path simulation</w:t>
      </w:r>
    </w:p>
    <w:p w14:paraId="18DA7BC0" w14:textId="77777777" w:rsidR="00BE1FF2" w:rsidRDefault="00BE1FF2" w:rsidP="00BE1FF2">
      <w:pPr>
        <w:pStyle w:val="ListParagraph"/>
        <w:numPr>
          <w:ilvl w:val="1"/>
          <w:numId w:val="38"/>
        </w:numPr>
        <w:spacing w:line="259" w:lineRule="auto"/>
        <w:ind w:left="1440"/>
      </w:pPr>
      <w:r>
        <w:t>For CW lasers with adjustable power, set to a minimum stable level</w:t>
      </w:r>
    </w:p>
    <w:p w14:paraId="10CA3F88" w14:textId="77777777" w:rsidR="00BE1FF2" w:rsidRDefault="00BE1FF2" w:rsidP="00BE1FF2">
      <w:pPr>
        <w:pStyle w:val="ListParagraph"/>
        <w:numPr>
          <w:ilvl w:val="1"/>
          <w:numId w:val="38"/>
        </w:numPr>
        <w:spacing w:line="259" w:lineRule="auto"/>
        <w:ind w:left="1440"/>
      </w:pPr>
      <w:r>
        <w:t>For pulsed lasers, use single pulses and/or reduce pump power</w:t>
      </w:r>
    </w:p>
    <w:p w14:paraId="39F40286" w14:textId="77777777" w:rsidR="00BE1FF2" w:rsidRDefault="00BE1FF2" w:rsidP="00BE1FF2">
      <w:pPr>
        <w:pStyle w:val="ListParagraph"/>
        <w:numPr>
          <w:ilvl w:val="1"/>
          <w:numId w:val="38"/>
        </w:numPr>
        <w:spacing w:line="259" w:lineRule="auto"/>
        <w:ind w:left="1440"/>
      </w:pPr>
      <w:r>
        <w:t>In some cases, power-reducing filters, such as neutral density (ND) filters, may be used during the alignment process</w:t>
      </w:r>
    </w:p>
    <w:p w14:paraId="61119868" w14:textId="77777777" w:rsidR="00BE1FF2" w:rsidRDefault="00BE1FF2" w:rsidP="00BE1FF2">
      <w:pPr>
        <w:pStyle w:val="ListParagraph"/>
        <w:numPr>
          <w:ilvl w:val="1"/>
          <w:numId w:val="38"/>
        </w:numPr>
        <w:spacing w:line="259" w:lineRule="auto"/>
        <w:ind w:left="1440"/>
      </w:pPr>
      <w:r>
        <w:t>Ensure you have protective eyewear with the appropriate optical density (OD) for the beam power used. Using high OD eyewear, generally used for normal operations, should not be used during alignment as this may cause the beam to not be visible. Conversely, alignment eyewear must never be worn during normal operation as there may not be sufficient protection from high-power beams</w:t>
      </w:r>
    </w:p>
    <w:p w14:paraId="7B10C3CA" w14:textId="77777777" w:rsidR="00BE1FF2" w:rsidRDefault="00BE1FF2" w:rsidP="00BE1FF2">
      <w:pPr>
        <w:pStyle w:val="ListParagraph"/>
        <w:numPr>
          <w:ilvl w:val="0"/>
          <w:numId w:val="38"/>
        </w:numPr>
        <w:spacing w:line="259" w:lineRule="auto"/>
        <w:ind w:left="720"/>
      </w:pPr>
      <w:r>
        <w:t>When performing the actual alignment:</w:t>
      </w:r>
    </w:p>
    <w:p w14:paraId="4D341FCE" w14:textId="77777777" w:rsidR="00BE1FF2" w:rsidRDefault="00BE1FF2" w:rsidP="00BE1FF2">
      <w:pPr>
        <w:pStyle w:val="ListParagraph"/>
        <w:numPr>
          <w:ilvl w:val="1"/>
          <w:numId w:val="38"/>
        </w:numPr>
        <w:spacing w:line="259" w:lineRule="auto"/>
        <w:ind w:left="1440"/>
      </w:pPr>
      <w:r>
        <w:t>Never view beams directly, unless specifically approved by the LSO</w:t>
      </w:r>
    </w:p>
    <w:p w14:paraId="63B512C0" w14:textId="77777777" w:rsidR="00BE1FF2" w:rsidRDefault="00BE1FF2" w:rsidP="00BE1FF2">
      <w:pPr>
        <w:pStyle w:val="ListParagraph"/>
        <w:numPr>
          <w:ilvl w:val="1"/>
          <w:numId w:val="38"/>
        </w:numPr>
        <w:spacing w:line="259" w:lineRule="auto"/>
        <w:ind w:left="1440"/>
      </w:pPr>
      <w:r>
        <w:t>Perform initial (rough) alignments with the beam blocked</w:t>
      </w:r>
    </w:p>
    <w:p w14:paraId="349D45B0" w14:textId="77777777" w:rsidR="00BE1FF2" w:rsidRDefault="00BE1FF2" w:rsidP="00BE1FF2">
      <w:pPr>
        <w:pStyle w:val="ListParagraph"/>
        <w:numPr>
          <w:ilvl w:val="1"/>
          <w:numId w:val="38"/>
        </w:numPr>
        <w:spacing w:line="259" w:lineRule="auto"/>
        <w:ind w:left="1440"/>
      </w:pPr>
      <w:r>
        <w:t>As you move along the optical path, place beam blocks behind the optics to be adjusted</w:t>
      </w:r>
    </w:p>
    <w:p w14:paraId="10874709" w14:textId="77777777" w:rsidR="00BE1FF2" w:rsidRDefault="00BE1FF2" w:rsidP="00BE1FF2">
      <w:pPr>
        <w:pStyle w:val="ListParagraph"/>
        <w:numPr>
          <w:ilvl w:val="1"/>
          <w:numId w:val="38"/>
        </w:numPr>
        <w:spacing w:line="259" w:lineRule="auto"/>
        <w:ind w:left="1440"/>
      </w:pPr>
      <w:r>
        <w:t>When using aides to visualize the beam (viewing cards for example), reach into the beam path slowly and angle the card slightly away from you</w:t>
      </w:r>
    </w:p>
    <w:p w14:paraId="30BCCC6F" w14:textId="77777777" w:rsidR="00BE1FF2" w:rsidRDefault="00BE1FF2" w:rsidP="00BE1FF2">
      <w:pPr>
        <w:pStyle w:val="ListParagraph"/>
        <w:numPr>
          <w:ilvl w:val="1"/>
          <w:numId w:val="38"/>
        </w:numPr>
        <w:spacing w:line="259" w:lineRule="auto"/>
        <w:ind w:left="1440"/>
      </w:pPr>
      <w:r>
        <w:t>If the beam changes elevation (using a periscope, for instance), be aware of the increased potential for vertical reflections</w:t>
      </w:r>
    </w:p>
    <w:p w14:paraId="55FB7F96" w14:textId="2F05D3C2" w:rsidR="00BE1FF2" w:rsidRDefault="00BE1FF2" w:rsidP="00BE1FF2">
      <w:pPr>
        <w:pStyle w:val="ListParagraph"/>
        <w:numPr>
          <w:ilvl w:val="1"/>
          <w:numId w:val="38"/>
        </w:numPr>
        <w:spacing w:line="259" w:lineRule="auto"/>
        <w:ind w:left="1440"/>
      </w:pPr>
      <w:r>
        <w:lastRenderedPageBreak/>
        <w:t>Close the laser shutter or insert a beam block during any adjustments. Be sure all optical components are properly secured after adjustments are completed</w:t>
      </w:r>
    </w:p>
    <w:p w14:paraId="2C5A7F5A" w14:textId="77777777" w:rsidR="00BE1FF2" w:rsidRDefault="00BE1FF2" w:rsidP="00BE1FF2">
      <w:pPr>
        <w:pStyle w:val="ListParagraph"/>
        <w:numPr>
          <w:ilvl w:val="1"/>
          <w:numId w:val="38"/>
        </w:numPr>
        <w:spacing w:line="259" w:lineRule="auto"/>
        <w:ind w:left="1440"/>
      </w:pPr>
      <w:r>
        <w:t>Be mindful of potential (unwanted) reflections from optical components including polarizers and dielectric mirrors. Always check for stray beams at each step of the alignment process and at the end of the process.</w:t>
      </w:r>
    </w:p>
    <w:p w14:paraId="26D45BB7" w14:textId="788FAD36" w:rsidR="00BE1FF2" w:rsidRDefault="00BE1FF2" w:rsidP="00BE1FF2">
      <w:pPr>
        <w:pStyle w:val="ListParagraph"/>
        <w:numPr>
          <w:ilvl w:val="1"/>
          <w:numId w:val="38"/>
        </w:numPr>
        <w:spacing w:line="259" w:lineRule="auto"/>
        <w:ind w:left="1440"/>
      </w:pPr>
      <w:r>
        <w:t>If the alignment was performed with the laser at a reduced power level, or with a low-power coaxial laser, be sure to change to the appropriate eyewear for the high-power beam.</w:t>
      </w:r>
    </w:p>
    <w:p w14:paraId="3BCF41EA" w14:textId="5B1B2F68" w:rsidR="00BE1FF2" w:rsidRDefault="00BE1FF2" w:rsidP="00BE1FF2">
      <w:pPr>
        <w:pStyle w:val="ListParagraph"/>
        <w:numPr>
          <w:ilvl w:val="0"/>
          <w:numId w:val="38"/>
        </w:numPr>
        <w:spacing w:line="259" w:lineRule="auto"/>
        <w:ind w:left="720"/>
      </w:pPr>
      <w:r>
        <w:t xml:space="preserve">When the alignment process is complete and the system is ready for regular operations, restore all protective </w:t>
      </w:r>
      <w:proofErr w:type="gramStart"/>
      <w:r>
        <w:t>housings</w:t>
      </w:r>
      <w:proofErr w:type="gramEnd"/>
      <w:r>
        <w:t>, beam tubes, and interlock switches and verify normal operation.</w:t>
      </w:r>
    </w:p>
    <w:p w14:paraId="62981E88" w14:textId="501EC84F" w:rsidR="00F85D36" w:rsidRDefault="00BE1FF2" w:rsidP="00BE1FF2">
      <w:pPr>
        <w:pStyle w:val="Heading1"/>
        <w:numPr>
          <w:ilvl w:val="0"/>
          <w:numId w:val="0"/>
        </w:numPr>
      </w:pPr>
      <w:r>
        <w:t>Appendix C:  Signage</w:t>
      </w:r>
    </w:p>
    <w:p w14:paraId="1C0BA61C" w14:textId="61F7AD2E" w:rsidR="00BE1FF2" w:rsidRDefault="009A6341" w:rsidP="00BE1FF2">
      <w:r>
        <w:rPr>
          <w:noProof/>
        </w:rPr>
        <mc:AlternateContent>
          <mc:Choice Requires="wps">
            <w:drawing>
              <wp:anchor distT="0" distB="0" distL="114300" distR="114300" simplePos="0" relativeHeight="251663360" behindDoc="0" locked="0" layoutInCell="1" allowOverlap="1" wp14:anchorId="349F08DE" wp14:editId="3581888C">
                <wp:simplePos x="0" y="0"/>
                <wp:positionH relativeFrom="column">
                  <wp:posOffset>3019756</wp:posOffset>
                </wp:positionH>
                <wp:positionV relativeFrom="paragraph">
                  <wp:posOffset>4162755</wp:posOffset>
                </wp:positionV>
                <wp:extent cx="2751455" cy="635"/>
                <wp:effectExtent l="0" t="0" r="0" b="0"/>
                <wp:wrapSquare wrapText="bothSides"/>
                <wp:docPr id="364935399" name="Text Box 1"/>
                <wp:cNvGraphicFramePr/>
                <a:graphic xmlns:a="http://schemas.openxmlformats.org/drawingml/2006/main">
                  <a:graphicData uri="http://schemas.microsoft.com/office/word/2010/wordprocessingShape">
                    <wps:wsp>
                      <wps:cNvSpPr txBox="1"/>
                      <wps:spPr>
                        <a:xfrm>
                          <a:off x="0" y="0"/>
                          <a:ext cx="2751455" cy="635"/>
                        </a:xfrm>
                        <a:prstGeom prst="rect">
                          <a:avLst/>
                        </a:prstGeom>
                        <a:solidFill>
                          <a:prstClr val="white"/>
                        </a:solidFill>
                        <a:ln>
                          <a:noFill/>
                        </a:ln>
                      </wps:spPr>
                      <wps:txbx>
                        <w:txbxContent>
                          <w:p w14:paraId="0199641F" w14:textId="464CAC67" w:rsidR="00B35687" w:rsidRPr="004C2C56" w:rsidRDefault="00B35687" w:rsidP="00B35687">
                            <w:pPr>
                              <w:pStyle w:val="Caption"/>
                              <w:rPr>
                                <w:noProof/>
                              </w:rPr>
                            </w:pPr>
                            <w:r>
                              <w:t xml:space="preserve">Figure 2. </w:t>
                            </w:r>
                            <w:r w:rsidRPr="00620166">
                              <w:t>Laser sign for Class 3B and Class 4 (below 1 kW) lasers.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49F08DE" id="_x0000_t202" coordsize="21600,21600" o:spt="202" path="m,l,21600r21600,l21600,xe">
                <v:stroke joinstyle="miter"/>
                <v:path gradientshapeok="t" o:connecttype="rect"/>
              </v:shapetype>
              <v:shape id="Text Box 1" o:spid="_x0000_s1026" type="#_x0000_t202" style="position:absolute;margin-left:237.8pt;margin-top:327.8pt;width:216.6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" stroked="f">
                <v:textbox style="mso-fit-shape-to-text:t" inset="0,0,0,0">
                  <w:txbxContent>
                    <w:p w14:paraId="0199641F" w14:textId="464CAC67" w:rsidR="00B35687" w:rsidRPr="004C2C56" w:rsidRDefault="00B35687" w:rsidP="00B35687">
                      <w:pPr>
                        <w:pStyle w:val="Caption"/>
                        <w:rPr>
                          <w:noProof/>
                        </w:rPr>
                      </w:pPr>
                      <w:r>
                        <w:t xml:space="preserve">Figure 2. </w:t>
                      </w:r>
                      <w:r w:rsidRPr="00620166">
                        <w:t>Laser sign for Class 3B and Class 4 (below 1 kW) lasers.</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98B707F" wp14:editId="36879CB8">
                <wp:simplePos x="0" y="0"/>
                <wp:positionH relativeFrom="column">
                  <wp:posOffset>102209</wp:posOffset>
                </wp:positionH>
                <wp:positionV relativeFrom="paragraph">
                  <wp:posOffset>4156304</wp:posOffset>
                </wp:positionV>
                <wp:extent cx="2757170" cy="635"/>
                <wp:effectExtent l="0" t="0" r="5080" b="0"/>
                <wp:wrapSquare wrapText="bothSides"/>
                <wp:docPr id="28246553" name="Text Box 1"/>
                <wp:cNvGraphicFramePr/>
                <a:graphic xmlns:a="http://schemas.openxmlformats.org/drawingml/2006/main">
                  <a:graphicData uri="http://schemas.microsoft.com/office/word/2010/wordprocessingShape">
                    <wps:wsp>
                      <wps:cNvSpPr txBox="1"/>
                      <wps:spPr>
                        <a:xfrm>
                          <a:off x="0" y="0"/>
                          <a:ext cx="2757170" cy="635"/>
                        </a:xfrm>
                        <a:prstGeom prst="rect">
                          <a:avLst/>
                        </a:prstGeom>
                        <a:solidFill>
                          <a:prstClr val="white"/>
                        </a:solidFill>
                        <a:ln>
                          <a:noFill/>
                        </a:ln>
                      </wps:spPr>
                      <wps:txbx>
                        <w:txbxContent>
                          <w:p w14:paraId="2C96A1A0" w14:textId="0213FAAA" w:rsidR="00B35687" w:rsidRPr="002D204E" w:rsidRDefault="00B35687" w:rsidP="00B35687">
                            <w:pPr>
                              <w:pStyle w:val="Caption"/>
                              <w:rPr>
                                <w:noProof/>
                              </w:rPr>
                            </w:pPr>
                            <w:r>
                              <w:t xml:space="preserve">Figure 1. Laser sign for Class 4 lasers (multi-kilowatt). Reserved for lasers </w:t>
                            </w:r>
                            <w:r w:rsidRPr="00B35687">
                              <w:t>that may inflict severe or fatal injuries if bodily exposure occurs.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8B707F" id="_x0000_s1027" type="#_x0000_t202" style="position:absolute;margin-left:8.05pt;margin-top:327.25pt;width:217.1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" stroked="f">
                <v:textbox style="mso-fit-shape-to-text:t" inset="0,0,0,0">
                  <w:txbxContent>
                    <w:p w14:paraId="2C96A1A0" w14:textId="0213FAAA" w:rsidR="00B35687" w:rsidRPr="002D204E" w:rsidRDefault="00B35687" w:rsidP="00B35687">
                      <w:pPr>
                        <w:pStyle w:val="Caption"/>
                        <w:rPr>
                          <w:noProof/>
                        </w:rPr>
                      </w:pPr>
                      <w:r>
                        <w:t xml:space="preserve">Figure 1. Laser sign for Class 4 lasers (multi-kilowatt). Reserved for lasers </w:t>
                      </w:r>
                      <w:r w:rsidRPr="00B35687">
                        <w:t>that may inflict severe or fatal injuries if bodily exposure occurs.</w:t>
                      </w:r>
                    </w:p>
                  </w:txbxContent>
                </v:textbox>
                <w10:wrap type="square"/>
              </v:shape>
            </w:pict>
          </mc:Fallback>
        </mc:AlternateContent>
      </w:r>
      <w:r w:rsidRPr="00165F48">
        <w:rPr>
          <w:noProof/>
        </w:rPr>
        <w:drawing>
          <wp:anchor distT="0" distB="0" distL="114300" distR="114300" simplePos="0" relativeHeight="251661312" behindDoc="0" locked="0" layoutInCell="1" allowOverlap="1" wp14:anchorId="1FBAB6E7" wp14:editId="7FAEAF8F">
            <wp:simplePos x="0" y="0"/>
            <wp:positionH relativeFrom="column">
              <wp:posOffset>3020162</wp:posOffset>
            </wp:positionH>
            <wp:positionV relativeFrom="paragraph">
              <wp:posOffset>2171065</wp:posOffset>
            </wp:positionV>
            <wp:extent cx="2751455" cy="1993265"/>
            <wp:effectExtent l="0" t="0" r="0" b="6985"/>
            <wp:wrapSquare wrapText="bothSides"/>
            <wp:docPr id="930704057" name="Picture 3" descr="A sign with white background and an orange top border. The word WARNING is printed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04057" name="Picture 3" descr="A sign with white background and an orange top border. The word WARNING is printed in bla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1455" cy="199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F48">
        <w:rPr>
          <w:noProof/>
        </w:rPr>
        <w:drawing>
          <wp:anchor distT="0" distB="0" distL="114300" distR="114300" simplePos="0" relativeHeight="251658240" behindDoc="0" locked="0" layoutInCell="1" allowOverlap="1" wp14:anchorId="21D3DD29" wp14:editId="48D23AE8">
            <wp:simplePos x="0" y="0"/>
            <wp:positionH relativeFrom="column">
              <wp:posOffset>58953</wp:posOffset>
            </wp:positionH>
            <wp:positionV relativeFrom="paragraph">
              <wp:posOffset>2171065</wp:posOffset>
            </wp:positionV>
            <wp:extent cx="2757170" cy="1993265"/>
            <wp:effectExtent l="0" t="0" r="5080" b="6985"/>
            <wp:wrapSquare wrapText="bothSides"/>
            <wp:docPr id="264439342" name="Picture 2" descr="A sign with white background and black lettering. A red top border contains the word D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39342" name="Picture 2" descr="A sign with white background and black lettering. A red top border contains the word DANG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7170" cy="199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FF2" w:rsidRPr="00091BE8">
        <w:t xml:space="preserve">Areas in which Class 3B or Class 4 lasers or laser systems are used must post signage warning people of the potential hazards.  It is the responsibility of the laboratory to acquire and maintain proper signage. At a minimum, the sign layout and wording must detail the highest-class laser contained within the area. Additional signs for lower-class lasers may also be displayed.  These signs must comply with ANSI Z535 series (e.g., ANSI Z535.2: Environmental and Facility Safety Signs) and </w:t>
      </w:r>
      <w:r w:rsidR="00BE1FF2" w:rsidRPr="00091BE8">
        <w:rPr>
          <w:i/>
          <w:iCs/>
        </w:rPr>
        <w:t xml:space="preserve">ANSI Z136.1, Safe Use of Lasers. </w:t>
      </w:r>
      <w:r>
        <w:t>Figures 1 - 4 below show e</w:t>
      </w:r>
      <w:r w:rsidR="00BE1FF2" w:rsidRPr="00091BE8">
        <w:t>xamples of laser warning signs.</w:t>
      </w:r>
    </w:p>
    <w:p w14:paraId="07D84A03" w14:textId="0B76A72A" w:rsidR="00B35687" w:rsidRDefault="00B35687" w:rsidP="00BE1FF2"/>
    <w:p w14:paraId="70CD8B2A" w14:textId="578EFD0E" w:rsidR="00B35687" w:rsidRDefault="00B35687" w:rsidP="00BE1FF2"/>
    <w:p w14:paraId="5097ECD4" w14:textId="40B34539" w:rsidR="00B35687" w:rsidRDefault="00B35687" w:rsidP="00BE1FF2"/>
    <w:p w14:paraId="13E39E7B" w14:textId="32CBB9AE" w:rsidR="002E2216" w:rsidRDefault="009A6341" w:rsidP="00BE1FF2">
      <w:r>
        <w:rPr>
          <w:noProof/>
        </w:rPr>
        <mc:AlternateContent>
          <mc:Choice Requires="wps">
            <w:drawing>
              <wp:anchor distT="0" distB="0" distL="114300" distR="114300" simplePos="0" relativeHeight="251669504" behindDoc="0" locked="0" layoutInCell="1" allowOverlap="1" wp14:anchorId="2EB2AE8F" wp14:editId="17098CEF">
                <wp:simplePos x="0" y="0"/>
                <wp:positionH relativeFrom="column">
                  <wp:posOffset>3093720</wp:posOffset>
                </wp:positionH>
                <wp:positionV relativeFrom="paragraph">
                  <wp:posOffset>2277034</wp:posOffset>
                </wp:positionV>
                <wp:extent cx="2769235" cy="635"/>
                <wp:effectExtent l="0" t="0" r="0" b="0"/>
                <wp:wrapSquare wrapText="bothSides"/>
                <wp:docPr id="122175822" name="Text Box 1"/>
                <wp:cNvGraphicFramePr/>
                <a:graphic xmlns:a="http://schemas.openxmlformats.org/drawingml/2006/main">
                  <a:graphicData uri="http://schemas.microsoft.com/office/word/2010/wordprocessingShape">
                    <wps:wsp>
                      <wps:cNvSpPr txBox="1"/>
                      <wps:spPr>
                        <a:xfrm>
                          <a:off x="0" y="0"/>
                          <a:ext cx="2769235" cy="635"/>
                        </a:xfrm>
                        <a:prstGeom prst="rect">
                          <a:avLst/>
                        </a:prstGeom>
                        <a:solidFill>
                          <a:prstClr val="white"/>
                        </a:solidFill>
                        <a:ln>
                          <a:noFill/>
                        </a:ln>
                      </wps:spPr>
                      <wps:txbx>
                        <w:txbxContent>
                          <w:p w14:paraId="17AAE179" w14:textId="587A706E" w:rsidR="0086165C" w:rsidRPr="008E5D78" w:rsidRDefault="0086165C" w:rsidP="0086165C">
                            <w:pPr>
                              <w:pStyle w:val="Caption"/>
                              <w:rPr>
                                <w:noProof/>
                              </w:rPr>
                            </w:pPr>
                            <w:r>
                              <w:t>Figure 4. Signage used when a laser or laser system is undergoing maintenance.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B2AE8F" id="_x0000_s1028" type="#_x0000_t202" style="position:absolute;margin-left:243.6pt;margin-top:179.3pt;width:218.0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" stroked="f">
                <v:textbox style="mso-fit-shape-to-text:t" inset="0,0,0,0">
                  <w:txbxContent>
                    <w:p w14:paraId="17AAE179" w14:textId="587A706E" w:rsidR="0086165C" w:rsidRPr="008E5D78" w:rsidRDefault="0086165C" w:rsidP="0086165C">
                      <w:pPr>
                        <w:pStyle w:val="Caption"/>
                        <w:rPr>
                          <w:noProof/>
                        </w:rPr>
                      </w:pPr>
                      <w:r>
                        <w:t>Figure 4. Signage used when a laser or laser system is undergoing maintenance.</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28ED0099" wp14:editId="4EDD77A9">
                <wp:simplePos x="0" y="0"/>
                <wp:positionH relativeFrom="column">
                  <wp:posOffset>123800</wp:posOffset>
                </wp:positionH>
                <wp:positionV relativeFrom="paragraph">
                  <wp:posOffset>2277034</wp:posOffset>
                </wp:positionV>
                <wp:extent cx="2769235" cy="635"/>
                <wp:effectExtent l="0" t="0" r="0" b="0"/>
                <wp:wrapSquare wrapText="bothSides"/>
                <wp:docPr id="401660166" name="Text Box 1"/>
                <wp:cNvGraphicFramePr/>
                <a:graphic xmlns:a="http://schemas.openxmlformats.org/drawingml/2006/main">
                  <a:graphicData uri="http://schemas.microsoft.com/office/word/2010/wordprocessingShape">
                    <wps:wsp>
                      <wps:cNvSpPr txBox="1"/>
                      <wps:spPr>
                        <a:xfrm>
                          <a:off x="0" y="0"/>
                          <a:ext cx="2769235" cy="635"/>
                        </a:xfrm>
                        <a:prstGeom prst="rect">
                          <a:avLst/>
                        </a:prstGeom>
                        <a:solidFill>
                          <a:prstClr val="white"/>
                        </a:solidFill>
                        <a:ln>
                          <a:noFill/>
                        </a:ln>
                      </wps:spPr>
                      <wps:txbx>
                        <w:txbxContent>
                          <w:p w14:paraId="32B7C181" w14:textId="29588853" w:rsidR="002E2216" w:rsidRPr="007E7F39" w:rsidRDefault="002E2216" w:rsidP="002E2216">
                            <w:pPr>
                              <w:pStyle w:val="Caption"/>
                              <w:rPr>
                                <w:noProof/>
                              </w:rPr>
                            </w:pPr>
                            <w:r>
                              <w:t xml:space="preserve">Figure </w:t>
                            </w:r>
                            <w:r w:rsidR="0086165C">
                              <w:t>3.</w:t>
                            </w:r>
                            <w:r>
                              <w:t xml:space="preserve"> Recommended (but not required) for areas containing Class 2, 2M </w:t>
                            </w:r>
                            <w:r w:rsidR="0086165C" w:rsidRPr="0086165C">
                              <w:t>or 3R lasers or laser systems.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ED0099" id="_x0000_s1029" type="#_x0000_t202" style="position:absolute;margin-left:9.75pt;margin-top:179.3pt;width:218.0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" stroked="f">
                <v:textbox style="mso-fit-shape-to-text:t" inset="0,0,0,0">
                  <w:txbxContent>
                    <w:p w14:paraId="32B7C181" w14:textId="29588853" w:rsidR="002E2216" w:rsidRPr="007E7F39" w:rsidRDefault="002E2216" w:rsidP="002E2216">
                      <w:pPr>
                        <w:pStyle w:val="Caption"/>
                        <w:rPr>
                          <w:noProof/>
                        </w:rPr>
                      </w:pPr>
                      <w:r>
                        <w:t xml:space="preserve">Figure </w:t>
                      </w:r>
                      <w:r w:rsidR="0086165C">
                        <w:t>3.</w:t>
                      </w:r>
                      <w:r>
                        <w:t xml:space="preserve"> Recommended (but not required) for areas containing Class 2, 2M </w:t>
                      </w:r>
                      <w:r w:rsidR="0086165C" w:rsidRPr="0086165C">
                        <w:t>or 3R lasers or laser systems.</w:t>
                      </w:r>
                    </w:p>
                  </w:txbxContent>
                </v:textbox>
                <w10:wrap type="square"/>
              </v:shape>
            </w:pict>
          </mc:Fallback>
        </mc:AlternateContent>
      </w:r>
      <w:r w:rsidRPr="00165F48">
        <w:rPr>
          <w:noProof/>
        </w:rPr>
        <w:drawing>
          <wp:anchor distT="0" distB="0" distL="114300" distR="114300" simplePos="0" relativeHeight="251664384" behindDoc="0" locked="0" layoutInCell="1" allowOverlap="1" wp14:anchorId="11F76B13" wp14:editId="37E306AA">
            <wp:simplePos x="0" y="0"/>
            <wp:positionH relativeFrom="column">
              <wp:posOffset>86665</wp:posOffset>
            </wp:positionH>
            <wp:positionV relativeFrom="paragraph">
              <wp:posOffset>277495</wp:posOffset>
            </wp:positionV>
            <wp:extent cx="2769235" cy="2004060"/>
            <wp:effectExtent l="0" t="0" r="0" b="0"/>
            <wp:wrapSquare wrapText="bothSides"/>
            <wp:docPr id="938082640" name="Picture 4" descr="A white sign with black lettering. A yellow top border contains the word 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82640" name="Picture 4" descr="A white sign with black lettering. A yellow top border contains the word CAU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9235"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65C" w:rsidRPr="00165F48">
        <w:rPr>
          <w:noProof/>
        </w:rPr>
        <w:drawing>
          <wp:anchor distT="0" distB="0" distL="114300" distR="114300" simplePos="0" relativeHeight="251667456" behindDoc="0" locked="0" layoutInCell="1" allowOverlap="1" wp14:anchorId="2BDD06D2" wp14:editId="49C33178">
            <wp:simplePos x="0" y="0"/>
            <wp:positionH relativeFrom="column">
              <wp:posOffset>3093720</wp:posOffset>
            </wp:positionH>
            <wp:positionV relativeFrom="paragraph">
              <wp:posOffset>273888</wp:posOffset>
            </wp:positionV>
            <wp:extent cx="2769235" cy="2004695"/>
            <wp:effectExtent l="0" t="0" r="0" b="0"/>
            <wp:wrapSquare wrapText="bothSides"/>
            <wp:docPr id="1117178087" name="Picture 5" descr="A white sign with black writing. A blue top border contains the word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78087" name="Picture 5" descr="A white sign with black writing. A blue top border contains the word NOT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9235" cy="2004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4195C" w14:textId="54F96B18" w:rsidR="002E2216" w:rsidRDefault="009A6341" w:rsidP="009A6341">
      <w:pPr>
        <w:pStyle w:val="Heading1"/>
        <w:numPr>
          <w:ilvl w:val="0"/>
          <w:numId w:val="0"/>
        </w:numPr>
      </w:pPr>
      <w:r>
        <w:t>Appendix D: Inspection Requirements</w:t>
      </w:r>
    </w:p>
    <w:p w14:paraId="2CA29B8C" w14:textId="37BF2E90" w:rsidR="009A6341" w:rsidRDefault="000F044D" w:rsidP="009A6341">
      <w:r>
        <w:t>Laser users are encouraged to perform p</w:t>
      </w:r>
      <w:r w:rsidR="009A6341" w:rsidRPr="00091BE8">
        <w:t xml:space="preserve">eriodic audits </w:t>
      </w:r>
      <w:r>
        <w:t xml:space="preserve">(at least annually) </w:t>
      </w:r>
      <w:r w:rsidR="009A6341" w:rsidRPr="00091BE8">
        <w:t>of</w:t>
      </w:r>
      <w:r>
        <w:t xml:space="preserve"> their</w:t>
      </w:r>
      <w:r w:rsidR="009A6341" w:rsidRPr="00091BE8">
        <w:t xml:space="preserve"> laser systems</w:t>
      </w:r>
      <w:r>
        <w:t xml:space="preserve"> </w:t>
      </w:r>
      <w:r w:rsidR="009A6341" w:rsidRPr="00091BE8">
        <w:t>and/or associated optical systems</w:t>
      </w:r>
      <w:r>
        <w:t>. Such audits can be</w:t>
      </w:r>
      <w:r w:rsidR="009A6341" w:rsidRPr="00091BE8">
        <w:t xml:space="preserve"> </w:t>
      </w:r>
      <w:r>
        <w:t>helpful</w:t>
      </w:r>
      <w:r w:rsidR="009A6341" w:rsidRPr="00091BE8">
        <w:t xml:space="preserve"> </w:t>
      </w:r>
      <w:r>
        <w:t>in</w:t>
      </w:r>
      <w:r w:rsidR="009A6341" w:rsidRPr="00091BE8">
        <w:t xml:space="preserve"> identifying any deficiencies in a lab’s laser setup and can provide focus areas for laser safety improvements. Inspections should also be conducted when</w:t>
      </w:r>
      <w:r>
        <w:t>ever</w:t>
      </w:r>
      <w:r w:rsidR="009A6341" w:rsidRPr="00091BE8">
        <w:t xml:space="preserve"> changes to experimental operations </w:t>
      </w:r>
      <w:r>
        <w:t xml:space="preserve">or configurations </w:t>
      </w:r>
      <w:r w:rsidR="009A6341" w:rsidRPr="00091BE8">
        <w:t xml:space="preserve">are made.  </w:t>
      </w:r>
      <w:r>
        <w:t xml:space="preserve">An inspection checklist can be found on the </w:t>
      </w:r>
      <w:hyperlink r:id="rId19" w:history="1">
        <w:r w:rsidRPr="000F044D">
          <w:rPr>
            <w:rStyle w:val="Hyperlink"/>
          </w:rPr>
          <w:t>HSRM laser safety webpage</w:t>
        </w:r>
      </w:hyperlink>
      <w:r>
        <w:t xml:space="preserve">. This checklist </w:t>
      </w:r>
      <w:r w:rsidR="009A6341" w:rsidRPr="00091BE8">
        <w:t xml:space="preserve">should be reviewed by the </w:t>
      </w:r>
      <w:r w:rsidR="009A6341">
        <w:t>PI</w:t>
      </w:r>
      <w:r w:rsidR="009A6341" w:rsidRPr="00091BE8">
        <w:t xml:space="preserve"> and/or </w:t>
      </w:r>
      <w:r w:rsidR="009A6341">
        <w:t>LS</w:t>
      </w:r>
      <w:r w:rsidR="009A6341" w:rsidRPr="00091BE8">
        <w:t xml:space="preserve">. </w:t>
      </w:r>
      <w:r>
        <w:t>Note that t</w:t>
      </w:r>
      <w:r w:rsidR="009A6341" w:rsidRPr="00091BE8">
        <w:t xml:space="preserve">hese items will also be checked by the Laser Safety Officer during </w:t>
      </w:r>
      <w:r>
        <w:t>your annually</w:t>
      </w:r>
      <w:r w:rsidR="009A6341" w:rsidRPr="00091BE8">
        <w:t xml:space="preserve"> scheduled inspection.</w:t>
      </w:r>
    </w:p>
    <w:p w14:paraId="0B767070" w14:textId="75026200" w:rsidR="000F044D" w:rsidRDefault="000F044D" w:rsidP="000F044D">
      <w:pPr>
        <w:pStyle w:val="Heading1"/>
        <w:numPr>
          <w:ilvl w:val="0"/>
          <w:numId w:val="0"/>
        </w:numPr>
      </w:pPr>
      <w:r>
        <w:t>Appendix E: Laser Classification</w:t>
      </w:r>
    </w:p>
    <w:p w14:paraId="18E3D783" w14:textId="77777777" w:rsidR="000F044D" w:rsidRPr="00A44E92" w:rsidRDefault="000F044D" w:rsidP="000F044D">
      <w:r w:rsidRPr="00A44E92">
        <w:t xml:space="preserve">Laser classifications are based on several parameters associated with any given laser, </w:t>
      </w:r>
      <w:r>
        <w:t>including</w:t>
      </w:r>
      <w:r w:rsidRPr="00A44E92">
        <w:t>:</w:t>
      </w:r>
    </w:p>
    <w:p w14:paraId="77CF75AF" w14:textId="77777777" w:rsidR="000F044D" w:rsidRPr="00A44E92" w:rsidRDefault="000F044D" w:rsidP="000F044D">
      <w:pPr>
        <w:pStyle w:val="ListParagraph"/>
        <w:numPr>
          <w:ilvl w:val="0"/>
          <w:numId w:val="39"/>
        </w:numPr>
        <w:spacing w:after="0" w:line="259" w:lineRule="auto"/>
        <w:ind w:left="720"/>
      </w:pPr>
      <w:r w:rsidRPr="00A44E92">
        <w:t>Laser output energy (Joules) or power (Watts)</w:t>
      </w:r>
    </w:p>
    <w:p w14:paraId="6CE2A425" w14:textId="77777777" w:rsidR="000F044D" w:rsidRPr="00A44E92" w:rsidRDefault="000F044D" w:rsidP="000F044D">
      <w:pPr>
        <w:pStyle w:val="ListParagraph"/>
        <w:numPr>
          <w:ilvl w:val="0"/>
          <w:numId w:val="39"/>
        </w:numPr>
        <w:spacing w:line="259" w:lineRule="auto"/>
        <w:ind w:left="720"/>
      </w:pPr>
      <w:r w:rsidRPr="00A44E92">
        <w:t>Radiation wavelengths</w:t>
      </w:r>
    </w:p>
    <w:p w14:paraId="4DC01D18" w14:textId="77777777" w:rsidR="000F044D" w:rsidRPr="00A44E92" w:rsidRDefault="000F044D" w:rsidP="000F044D">
      <w:pPr>
        <w:pStyle w:val="ListParagraph"/>
        <w:numPr>
          <w:ilvl w:val="0"/>
          <w:numId w:val="39"/>
        </w:numPr>
        <w:spacing w:line="259" w:lineRule="auto"/>
        <w:ind w:left="720"/>
      </w:pPr>
      <w:r w:rsidRPr="00A44E92">
        <w:t>Exposure duration</w:t>
      </w:r>
    </w:p>
    <w:p w14:paraId="68CE0603" w14:textId="1DFD7563" w:rsidR="000F044D" w:rsidRDefault="000F044D" w:rsidP="000F044D">
      <w:pPr>
        <w:pStyle w:val="ListParagraph"/>
        <w:numPr>
          <w:ilvl w:val="0"/>
          <w:numId w:val="39"/>
        </w:numPr>
        <w:spacing w:line="259" w:lineRule="auto"/>
        <w:ind w:left="720"/>
      </w:pPr>
      <w:r w:rsidRPr="00A44E92">
        <w:t>Cross-sectional area of beam at a defined point of interest</w:t>
      </w:r>
    </w:p>
    <w:p w14:paraId="57FD87ED" w14:textId="77777777" w:rsidR="000F044D" w:rsidRPr="00A44E92" w:rsidRDefault="000F044D" w:rsidP="000F044D">
      <w:pPr>
        <w:pStyle w:val="ListParagraph"/>
        <w:numPr>
          <w:ilvl w:val="0"/>
          <w:numId w:val="0"/>
        </w:numPr>
        <w:spacing w:line="259" w:lineRule="auto"/>
        <w:ind w:left="720"/>
      </w:pPr>
    </w:p>
    <w:p w14:paraId="47F93D10" w14:textId="60B66092" w:rsidR="000F044D" w:rsidRDefault="000F044D" w:rsidP="000F044D">
      <w:pPr>
        <w:pStyle w:val="ListParagraph"/>
        <w:numPr>
          <w:ilvl w:val="0"/>
          <w:numId w:val="0"/>
        </w:numPr>
        <w:rPr>
          <w:i/>
          <w:iCs/>
        </w:rPr>
      </w:pPr>
      <w:r w:rsidRPr="00A44E92">
        <w:t xml:space="preserve">More information on determining the class of a given laser can be found in the </w:t>
      </w:r>
      <w:r w:rsidRPr="002E592B">
        <w:rPr>
          <w:i/>
          <w:iCs/>
        </w:rPr>
        <w:t xml:space="preserve">ANSI Z136.1 Safe Use of Lasers </w:t>
      </w:r>
      <w:r w:rsidRPr="00866D07">
        <w:t>Standard</w:t>
      </w:r>
      <w:r>
        <w:t xml:space="preserve"> (a copy is available for review at the Thomson Center for Environmental Management)</w:t>
      </w:r>
      <w:r w:rsidRPr="002E592B">
        <w:rPr>
          <w:i/>
          <w:iCs/>
        </w:rPr>
        <w:t>.</w:t>
      </w:r>
    </w:p>
    <w:p w14:paraId="535111B6" w14:textId="77777777" w:rsidR="000F044D" w:rsidRPr="000F044D" w:rsidRDefault="000F044D" w:rsidP="000F044D">
      <w:pPr>
        <w:pStyle w:val="ListParagraph"/>
        <w:numPr>
          <w:ilvl w:val="0"/>
          <w:numId w:val="0"/>
        </w:numPr>
        <w:rPr>
          <w:i/>
          <w:iCs/>
        </w:rPr>
      </w:pPr>
    </w:p>
    <w:p w14:paraId="3FA8614F" w14:textId="77777777" w:rsidR="000F044D" w:rsidRDefault="000F044D" w:rsidP="000F044D">
      <w:pPr>
        <w:pStyle w:val="Heading2"/>
      </w:pPr>
      <w:r>
        <w:lastRenderedPageBreak/>
        <w:t>Class 1</w:t>
      </w:r>
    </w:p>
    <w:p w14:paraId="39A9ED04" w14:textId="77777777" w:rsidR="000F044D" w:rsidRDefault="000F044D" w:rsidP="000F044D">
      <w:pPr>
        <w:pStyle w:val="ListParagraph"/>
        <w:numPr>
          <w:ilvl w:val="0"/>
          <w:numId w:val="40"/>
        </w:numPr>
        <w:spacing w:line="259" w:lineRule="auto"/>
      </w:pPr>
      <w:r>
        <w:t>N</w:t>
      </w:r>
      <w:r w:rsidRPr="00B1199E">
        <w:t xml:space="preserve">ot considered hazardous under normal operating conditions. </w:t>
      </w:r>
    </w:p>
    <w:p w14:paraId="46F679B6" w14:textId="77777777" w:rsidR="000F044D" w:rsidRDefault="000F044D" w:rsidP="000F044D">
      <w:pPr>
        <w:pStyle w:val="ListParagraph"/>
        <w:numPr>
          <w:ilvl w:val="0"/>
          <w:numId w:val="40"/>
        </w:numPr>
        <w:spacing w:line="259" w:lineRule="auto"/>
      </w:pPr>
      <w:r>
        <w:t>Include</w:t>
      </w:r>
      <w:r w:rsidRPr="00B1199E">
        <w:t xml:space="preserve"> devices in which a higher power</w:t>
      </w:r>
      <w:r>
        <w:t xml:space="preserve"> enclosed</w:t>
      </w:r>
      <w:r w:rsidRPr="00B1199E">
        <w:t xml:space="preserve"> laser (3B or 4) operates</w:t>
      </w:r>
      <w:r>
        <w:t xml:space="preserve">, </w:t>
      </w:r>
      <w:r w:rsidRPr="00B1199E">
        <w:t>substantially limit</w:t>
      </w:r>
      <w:r>
        <w:t>ing</w:t>
      </w:r>
      <w:r w:rsidRPr="00B1199E">
        <w:t xml:space="preserve"> or eliminat</w:t>
      </w:r>
      <w:r>
        <w:t>ing the emission of harmful laser radiation</w:t>
      </w:r>
      <w:r w:rsidRPr="00B1199E">
        <w:t xml:space="preserve"> (laser cutters, for example).</w:t>
      </w:r>
    </w:p>
    <w:p w14:paraId="61BA7DE0" w14:textId="12735FD1" w:rsidR="000F044D" w:rsidRDefault="000F044D" w:rsidP="000F044D">
      <w:pPr>
        <w:pStyle w:val="ListParagraph"/>
        <w:numPr>
          <w:ilvl w:val="0"/>
          <w:numId w:val="40"/>
        </w:numPr>
        <w:spacing w:line="259" w:lineRule="auto"/>
      </w:pPr>
      <w:r w:rsidRPr="00B1199E">
        <w:t>Exempt from any control measures.</w:t>
      </w:r>
    </w:p>
    <w:p w14:paraId="4A7BDEDB" w14:textId="77777777" w:rsidR="000F044D" w:rsidRPr="00E661CD" w:rsidRDefault="000F044D" w:rsidP="000F044D">
      <w:pPr>
        <w:pStyle w:val="Heading2"/>
      </w:pPr>
      <w:r>
        <w:t>Class 1M</w:t>
      </w:r>
    </w:p>
    <w:p w14:paraId="0D21414B" w14:textId="77777777" w:rsidR="000F044D" w:rsidRDefault="000F044D" w:rsidP="000F044D">
      <w:pPr>
        <w:pStyle w:val="ListParagraph"/>
        <w:numPr>
          <w:ilvl w:val="0"/>
          <w:numId w:val="41"/>
        </w:numPr>
        <w:spacing w:line="259" w:lineRule="auto"/>
      </w:pPr>
      <w:r w:rsidRPr="00755474">
        <w:t>Generally considered to be safe and incapable of producing hazardous exposure during normal operation</w:t>
      </w:r>
      <w:r>
        <w:t xml:space="preserve"> unless viewed with collecting optics, such as a microscope or telescope</w:t>
      </w:r>
      <w:r w:rsidRPr="00755474">
        <w:t xml:space="preserve">. </w:t>
      </w:r>
    </w:p>
    <w:p w14:paraId="4FD28388" w14:textId="77777777" w:rsidR="000F044D" w:rsidRPr="00755474" w:rsidRDefault="000F044D" w:rsidP="000F044D">
      <w:pPr>
        <w:pStyle w:val="ListParagraph"/>
        <w:numPr>
          <w:ilvl w:val="0"/>
          <w:numId w:val="41"/>
        </w:numPr>
        <w:spacing w:line="259" w:lineRule="auto"/>
      </w:pPr>
      <w:r w:rsidRPr="00755474">
        <w:t>Control measures are to be implemented when:</w:t>
      </w:r>
    </w:p>
    <w:p w14:paraId="5A0CD577" w14:textId="77777777" w:rsidR="000F044D" w:rsidRPr="00755474" w:rsidRDefault="000F044D" w:rsidP="000F044D">
      <w:pPr>
        <w:pStyle w:val="ListParagraph"/>
        <w:numPr>
          <w:ilvl w:val="1"/>
          <w:numId w:val="41"/>
        </w:numPr>
        <w:spacing w:line="259" w:lineRule="auto"/>
        <w:ind w:left="990" w:hanging="270"/>
      </w:pPr>
      <w:r w:rsidRPr="00755474">
        <w:t>There is the possibility of viewing with collecting optics, or</w:t>
      </w:r>
    </w:p>
    <w:p w14:paraId="1EF2ECA4" w14:textId="2C645DDB" w:rsidR="000F044D" w:rsidRDefault="000F044D" w:rsidP="000F044D">
      <w:pPr>
        <w:pStyle w:val="ListParagraph"/>
        <w:numPr>
          <w:ilvl w:val="1"/>
          <w:numId w:val="41"/>
        </w:numPr>
        <w:spacing w:line="259" w:lineRule="auto"/>
        <w:ind w:left="990" w:hanging="270"/>
      </w:pPr>
      <w:r w:rsidRPr="00755474">
        <w:t>An unattended operation where a beam is directed into a location which may be view</w:t>
      </w:r>
      <w:r>
        <w:t>able</w:t>
      </w:r>
      <w:r w:rsidRPr="00755474">
        <w:t xml:space="preserve"> by the</w:t>
      </w:r>
      <w:r>
        <w:t xml:space="preserve"> </w:t>
      </w:r>
      <w:r w:rsidRPr="00755474">
        <w:t>public</w:t>
      </w:r>
      <w:r>
        <w:t>.</w:t>
      </w:r>
    </w:p>
    <w:p w14:paraId="686D078C" w14:textId="77777777" w:rsidR="000F044D" w:rsidRDefault="000F044D" w:rsidP="000F044D">
      <w:pPr>
        <w:pStyle w:val="Heading2"/>
      </w:pPr>
      <w:r>
        <w:t>Class 2</w:t>
      </w:r>
    </w:p>
    <w:p w14:paraId="39C77A00" w14:textId="77777777" w:rsidR="000F044D" w:rsidRDefault="000F044D" w:rsidP="000F044D">
      <w:pPr>
        <w:pStyle w:val="ListParagraph"/>
        <w:numPr>
          <w:ilvl w:val="0"/>
          <w:numId w:val="42"/>
        </w:numPr>
        <w:spacing w:line="259" w:lineRule="auto"/>
      </w:pPr>
      <w:r w:rsidRPr="0091593A">
        <w:t>Emit light in the visible region (400 - 700 nm)</w:t>
      </w:r>
      <w:r>
        <w:t xml:space="preserve"> and </w:t>
      </w:r>
      <w:r w:rsidRPr="0091593A">
        <w:t>are continuous wave</w:t>
      </w:r>
      <w:r>
        <w:t>.</w:t>
      </w:r>
    </w:p>
    <w:p w14:paraId="34A01A4F" w14:textId="77777777" w:rsidR="000F044D" w:rsidRDefault="000F044D" w:rsidP="000F044D">
      <w:pPr>
        <w:pStyle w:val="ListParagraph"/>
        <w:numPr>
          <w:ilvl w:val="0"/>
          <w:numId w:val="42"/>
        </w:numPr>
        <w:spacing w:line="259" w:lineRule="auto"/>
      </w:pPr>
      <w:r>
        <w:t>H</w:t>
      </w:r>
      <w:r w:rsidRPr="0091593A">
        <w:t xml:space="preserve">ave a power output of less than 1 </w:t>
      </w:r>
      <w:proofErr w:type="spellStart"/>
      <w:r w:rsidRPr="0091593A">
        <w:t>mW</w:t>
      </w:r>
      <w:proofErr w:type="spellEnd"/>
      <w:r w:rsidRPr="0091593A">
        <w:t xml:space="preserve">. </w:t>
      </w:r>
    </w:p>
    <w:p w14:paraId="7D1E0709" w14:textId="77777777" w:rsidR="000F044D" w:rsidRDefault="000F044D" w:rsidP="000F044D">
      <w:pPr>
        <w:pStyle w:val="ListParagraph"/>
        <w:numPr>
          <w:ilvl w:val="0"/>
          <w:numId w:val="42"/>
        </w:numPr>
        <w:spacing w:line="259" w:lineRule="auto"/>
      </w:pPr>
      <w:r w:rsidRPr="0091593A">
        <w:t xml:space="preserve">Accidental exposure is generally not considered hazardous as the natural aversion response prevents prolonged exposure. </w:t>
      </w:r>
    </w:p>
    <w:p w14:paraId="3201BF6E" w14:textId="3DCF8EB4" w:rsidR="000F044D" w:rsidRDefault="000F044D" w:rsidP="000F044D">
      <w:pPr>
        <w:pStyle w:val="ListParagraph"/>
        <w:numPr>
          <w:ilvl w:val="0"/>
          <w:numId w:val="42"/>
        </w:numPr>
        <w:spacing w:line="259" w:lineRule="auto"/>
      </w:pPr>
      <w:r w:rsidRPr="0091593A">
        <w:t>Exempt from control measures except for intentional direct viewing.</w:t>
      </w:r>
    </w:p>
    <w:p w14:paraId="08199DC1" w14:textId="77777777" w:rsidR="000F044D" w:rsidRDefault="000F044D" w:rsidP="000F044D">
      <w:pPr>
        <w:pStyle w:val="Heading2"/>
      </w:pPr>
      <w:r>
        <w:t>Class 2M</w:t>
      </w:r>
    </w:p>
    <w:p w14:paraId="59C5B0D4" w14:textId="77777777" w:rsidR="000F044D" w:rsidRDefault="000F044D" w:rsidP="000F044D">
      <w:pPr>
        <w:pStyle w:val="ListParagraph"/>
        <w:numPr>
          <w:ilvl w:val="0"/>
          <w:numId w:val="42"/>
        </w:numPr>
        <w:spacing w:line="259" w:lineRule="auto"/>
      </w:pPr>
      <w:r w:rsidRPr="0091593A">
        <w:t>Emit light in the visible region (400 - 700 nm)</w:t>
      </w:r>
      <w:r>
        <w:t xml:space="preserve"> and </w:t>
      </w:r>
      <w:r w:rsidRPr="0091593A">
        <w:t>are continuous wave</w:t>
      </w:r>
      <w:r>
        <w:t>.</w:t>
      </w:r>
    </w:p>
    <w:p w14:paraId="101DAC4E" w14:textId="77777777" w:rsidR="000F044D" w:rsidRPr="00947479" w:rsidRDefault="000F044D" w:rsidP="000F044D">
      <w:pPr>
        <w:pStyle w:val="ListParagraph"/>
        <w:numPr>
          <w:ilvl w:val="0"/>
          <w:numId w:val="42"/>
        </w:numPr>
        <w:spacing w:line="259" w:lineRule="auto"/>
      </w:pPr>
      <w:r>
        <w:t>H</w:t>
      </w:r>
      <w:r w:rsidRPr="0091593A">
        <w:t xml:space="preserve">ave a power output of less than 1 </w:t>
      </w:r>
      <w:proofErr w:type="spellStart"/>
      <w:r w:rsidRPr="0091593A">
        <w:t>mW</w:t>
      </w:r>
      <w:proofErr w:type="spellEnd"/>
      <w:r w:rsidRPr="0091593A">
        <w:t xml:space="preserve">. </w:t>
      </w:r>
    </w:p>
    <w:p w14:paraId="5D67E667" w14:textId="77777777" w:rsidR="000F044D" w:rsidRDefault="000F044D" w:rsidP="000F044D">
      <w:pPr>
        <w:pStyle w:val="ListParagraph"/>
        <w:numPr>
          <w:ilvl w:val="0"/>
          <w:numId w:val="42"/>
        </w:numPr>
        <w:spacing w:after="0" w:line="259" w:lineRule="auto"/>
      </w:pPr>
      <w:r>
        <w:t xml:space="preserve">Eye protection </w:t>
      </w:r>
      <w:proofErr w:type="gramStart"/>
      <w:r>
        <w:t>normally</w:t>
      </w:r>
      <w:proofErr w:type="gramEnd"/>
      <w:r>
        <w:t xml:space="preserve"> afforded by the aversion response (for unaided viewing).</w:t>
      </w:r>
    </w:p>
    <w:p w14:paraId="5FB05239" w14:textId="60AD3AE0" w:rsidR="000F044D" w:rsidRDefault="000F044D" w:rsidP="000F044D">
      <w:pPr>
        <w:pStyle w:val="ListParagraph"/>
        <w:numPr>
          <w:ilvl w:val="0"/>
          <w:numId w:val="42"/>
        </w:numPr>
        <w:spacing w:after="0" w:line="259" w:lineRule="auto"/>
      </w:pPr>
      <w:r w:rsidRPr="003C631B">
        <w:t xml:space="preserve">Exposure may be hazardous if the laser is viewed with collecting optics. </w:t>
      </w:r>
      <w:r>
        <w:t>In this case, control measures are required.</w:t>
      </w:r>
    </w:p>
    <w:p w14:paraId="0A4F415B" w14:textId="77777777" w:rsidR="000F044D" w:rsidRPr="00E661CD" w:rsidRDefault="000F044D" w:rsidP="000F044D">
      <w:pPr>
        <w:pStyle w:val="Heading2"/>
        <w:rPr>
          <w:u w:val="single"/>
        </w:rPr>
      </w:pPr>
      <w:r w:rsidRPr="000F044D">
        <w:t>Class 3R (</w:t>
      </w:r>
      <w:r>
        <w:t>formally known as Class IIIa)</w:t>
      </w:r>
    </w:p>
    <w:p w14:paraId="1D8B0213" w14:textId="77777777" w:rsidR="000F044D" w:rsidRDefault="000F044D" w:rsidP="000F044D">
      <w:pPr>
        <w:pStyle w:val="ListParagraph"/>
        <w:numPr>
          <w:ilvl w:val="0"/>
          <w:numId w:val="43"/>
        </w:numPr>
        <w:spacing w:line="259" w:lineRule="auto"/>
      </w:pPr>
      <w:r w:rsidRPr="00947479">
        <w:t xml:space="preserve">Continuous wave laser with an output </w:t>
      </w:r>
      <w:r>
        <w:t xml:space="preserve">up to </w:t>
      </w:r>
      <w:r w:rsidRPr="00947479">
        <w:t xml:space="preserve">five times the emission limit for Class 1 or Class 2 lasers (usually 1 – 5 </w:t>
      </w:r>
      <w:proofErr w:type="spellStart"/>
      <w:r w:rsidRPr="00947479">
        <w:t>mW</w:t>
      </w:r>
      <w:proofErr w:type="spellEnd"/>
      <w:r w:rsidRPr="00947479">
        <w:t>)</w:t>
      </w:r>
      <w:r>
        <w:t xml:space="preserve"> </w:t>
      </w:r>
      <w:r w:rsidRPr="00947479">
        <w:t>in the visible region.</w:t>
      </w:r>
    </w:p>
    <w:p w14:paraId="78DB4759" w14:textId="77777777" w:rsidR="000F044D" w:rsidRPr="00947479" w:rsidRDefault="000F044D" w:rsidP="000F044D">
      <w:pPr>
        <w:pStyle w:val="ListParagraph"/>
        <w:numPr>
          <w:ilvl w:val="0"/>
          <w:numId w:val="43"/>
        </w:numPr>
        <w:spacing w:line="259" w:lineRule="auto"/>
      </w:pPr>
      <w:r w:rsidRPr="00947479">
        <w:t xml:space="preserve">Exempt from control measures except for the following conditions: </w:t>
      </w:r>
    </w:p>
    <w:p w14:paraId="0F4D273B" w14:textId="77777777" w:rsidR="000F044D" w:rsidRPr="00947479" w:rsidRDefault="000F044D" w:rsidP="000F044D">
      <w:pPr>
        <w:pStyle w:val="ListParagraph"/>
        <w:numPr>
          <w:ilvl w:val="1"/>
          <w:numId w:val="43"/>
        </w:numPr>
        <w:spacing w:line="259" w:lineRule="auto"/>
        <w:ind w:left="990" w:hanging="270"/>
      </w:pPr>
      <w:r w:rsidRPr="00947479">
        <w:t xml:space="preserve">Direct viewing of the beam or specular reflection </w:t>
      </w:r>
    </w:p>
    <w:p w14:paraId="1DE6CCB1" w14:textId="77777777" w:rsidR="000F044D" w:rsidRPr="00947479" w:rsidRDefault="000F044D" w:rsidP="000F044D">
      <w:pPr>
        <w:pStyle w:val="ListParagraph"/>
        <w:numPr>
          <w:ilvl w:val="1"/>
          <w:numId w:val="43"/>
        </w:numPr>
        <w:spacing w:line="259" w:lineRule="auto"/>
        <w:ind w:left="990" w:hanging="270"/>
      </w:pPr>
      <w:r w:rsidRPr="00947479">
        <w:t>Unattended operation in which the beam is directed to a location that may be viewed by the public without being informed of the potential hazards.</w:t>
      </w:r>
    </w:p>
    <w:p w14:paraId="3A475601" w14:textId="77777777" w:rsidR="000F044D" w:rsidRDefault="000F044D" w:rsidP="000F044D"/>
    <w:p w14:paraId="5DBB2493" w14:textId="77777777" w:rsidR="000F044D" w:rsidRDefault="000F044D" w:rsidP="000F044D">
      <w:pPr>
        <w:pStyle w:val="Heading2"/>
      </w:pPr>
      <w:r>
        <w:lastRenderedPageBreak/>
        <w:t>Class 3B</w:t>
      </w:r>
    </w:p>
    <w:p w14:paraId="6F770ECA" w14:textId="77777777" w:rsidR="000F044D" w:rsidRPr="00897F3B" w:rsidRDefault="000F044D" w:rsidP="000F044D">
      <w:pPr>
        <w:pStyle w:val="ListParagraph"/>
        <w:numPr>
          <w:ilvl w:val="0"/>
          <w:numId w:val="44"/>
        </w:numPr>
        <w:spacing w:line="259" w:lineRule="auto"/>
      </w:pPr>
      <w:r>
        <w:t>E</w:t>
      </w:r>
      <w:r w:rsidRPr="003C631B">
        <w:t>mit light of intensity exceeding the Maximum Permissible Exposure (MPE) for direct viewing and from specular reflection</w:t>
      </w:r>
      <w:r>
        <w:t xml:space="preserve"> (d</w:t>
      </w:r>
      <w:r w:rsidRPr="00897F3B">
        <w:t>iffuse reflections are generally not hazardous</w:t>
      </w:r>
      <w:r>
        <w:t>)</w:t>
      </w:r>
      <w:r w:rsidRPr="00897F3B">
        <w:t xml:space="preserve">. </w:t>
      </w:r>
    </w:p>
    <w:p w14:paraId="457F5118" w14:textId="77777777" w:rsidR="000F044D" w:rsidRDefault="000F044D" w:rsidP="000F044D">
      <w:pPr>
        <w:pStyle w:val="ListParagraph"/>
        <w:numPr>
          <w:ilvl w:val="0"/>
          <w:numId w:val="44"/>
        </w:numPr>
        <w:spacing w:line="259" w:lineRule="auto"/>
      </w:pPr>
      <w:r w:rsidRPr="003C631B">
        <w:t xml:space="preserve">Continuous wave (CW) emissions shall not exceed </w:t>
      </w:r>
      <w:r>
        <w:t xml:space="preserve">500 </w:t>
      </w:r>
      <w:proofErr w:type="spellStart"/>
      <w:r>
        <w:t>mW</w:t>
      </w:r>
      <w:proofErr w:type="spellEnd"/>
      <w:r>
        <w:t xml:space="preserve"> (0.5 W)</w:t>
      </w:r>
      <w:r w:rsidRPr="003C631B">
        <w:t xml:space="preserve">. </w:t>
      </w:r>
    </w:p>
    <w:p w14:paraId="4056ED58" w14:textId="77777777" w:rsidR="000F044D" w:rsidRDefault="000F044D" w:rsidP="000F044D">
      <w:pPr>
        <w:pStyle w:val="ListParagraph"/>
        <w:numPr>
          <w:ilvl w:val="0"/>
          <w:numId w:val="44"/>
        </w:numPr>
        <w:spacing w:line="259" w:lineRule="auto"/>
      </w:pPr>
      <w:r w:rsidRPr="003C631B">
        <w:t xml:space="preserve">For pulse laser systems, the output shall not exceed 125 </w:t>
      </w:r>
      <w:proofErr w:type="spellStart"/>
      <w:r w:rsidRPr="003C631B">
        <w:t>mJ</w:t>
      </w:r>
      <w:proofErr w:type="spellEnd"/>
      <w:r w:rsidRPr="003C631B">
        <w:t xml:space="preserve"> in less than 0.25 seconds. </w:t>
      </w:r>
    </w:p>
    <w:p w14:paraId="5663C308" w14:textId="749DDCE2" w:rsidR="000F044D" w:rsidRDefault="000F044D" w:rsidP="000F044D">
      <w:pPr>
        <w:pStyle w:val="ListParagraph"/>
        <w:numPr>
          <w:ilvl w:val="0"/>
          <w:numId w:val="44"/>
        </w:numPr>
        <w:spacing w:line="259" w:lineRule="auto"/>
      </w:pPr>
      <w:r w:rsidRPr="003C631B">
        <w:t>Control measures are required unless specified by the LSO.</w:t>
      </w:r>
    </w:p>
    <w:p w14:paraId="4C3DF6B4" w14:textId="77777777" w:rsidR="000F044D" w:rsidRDefault="000F044D" w:rsidP="000F044D">
      <w:pPr>
        <w:pStyle w:val="Heading2"/>
      </w:pPr>
      <w:r>
        <w:t>Class 4</w:t>
      </w:r>
    </w:p>
    <w:p w14:paraId="002E2758" w14:textId="77777777" w:rsidR="000F044D" w:rsidRDefault="000F044D" w:rsidP="000F044D">
      <w:pPr>
        <w:pStyle w:val="ListParagraph"/>
        <w:numPr>
          <w:ilvl w:val="0"/>
          <w:numId w:val="45"/>
        </w:numPr>
        <w:spacing w:line="259" w:lineRule="auto"/>
      </w:pPr>
      <w:r>
        <w:t>E</w:t>
      </w:r>
      <w:r w:rsidRPr="003C631B">
        <w:t xml:space="preserve">mit accessible laser radiation exceeding Class 3B limits (greater than </w:t>
      </w:r>
      <w:r>
        <w:t>500</w:t>
      </w:r>
      <w:r w:rsidRPr="003C631B">
        <w:t xml:space="preserve"> </w:t>
      </w:r>
      <w:proofErr w:type="spellStart"/>
      <w:r>
        <w:t>m</w:t>
      </w:r>
      <w:r w:rsidRPr="003C631B">
        <w:t>W</w:t>
      </w:r>
      <w:proofErr w:type="spellEnd"/>
      <w:r w:rsidRPr="003C631B">
        <w:t xml:space="preserve"> or 125 </w:t>
      </w:r>
      <w:proofErr w:type="spellStart"/>
      <w:r w:rsidRPr="003C631B">
        <w:t>mJ</w:t>
      </w:r>
      <w:proofErr w:type="spellEnd"/>
      <w:r w:rsidRPr="003C631B">
        <w:t xml:space="preserve">). </w:t>
      </w:r>
    </w:p>
    <w:p w14:paraId="05A8072E" w14:textId="77777777" w:rsidR="000F044D" w:rsidRDefault="000F044D" w:rsidP="000F044D">
      <w:pPr>
        <w:pStyle w:val="ListParagraph"/>
        <w:numPr>
          <w:ilvl w:val="0"/>
          <w:numId w:val="45"/>
        </w:numPr>
        <w:spacing w:line="259" w:lineRule="auto"/>
      </w:pPr>
      <w:r>
        <w:t>C</w:t>
      </w:r>
      <w:r w:rsidRPr="003C631B">
        <w:t xml:space="preserve">onsidered hazardous for direct beam viewing along with beams viewed from specular and diffuse reflections. </w:t>
      </w:r>
    </w:p>
    <w:p w14:paraId="1A2829A2" w14:textId="77777777" w:rsidR="000F044D" w:rsidRDefault="000F044D" w:rsidP="000F044D">
      <w:pPr>
        <w:pStyle w:val="ListParagraph"/>
        <w:numPr>
          <w:ilvl w:val="0"/>
          <w:numId w:val="45"/>
        </w:numPr>
        <w:spacing w:line="259" w:lineRule="auto"/>
      </w:pPr>
      <w:r w:rsidRPr="003C631B">
        <w:t xml:space="preserve">Additional hazards include fire, skin damage, and airborne contaminants.  </w:t>
      </w:r>
    </w:p>
    <w:p w14:paraId="3FF18D59" w14:textId="44564511" w:rsidR="000F044D" w:rsidRDefault="000F044D" w:rsidP="000F044D">
      <w:pPr>
        <w:pStyle w:val="ListParagraph"/>
        <w:numPr>
          <w:ilvl w:val="0"/>
          <w:numId w:val="45"/>
        </w:numPr>
        <w:spacing w:line="259" w:lineRule="auto"/>
      </w:pPr>
      <w:r w:rsidRPr="003C631B">
        <w:t>Controls beyond those of Class 3B lasers are required.</w:t>
      </w:r>
    </w:p>
    <w:p w14:paraId="30C86623" w14:textId="77777777" w:rsidR="000F044D" w:rsidRDefault="000F044D" w:rsidP="000F044D">
      <w:pPr>
        <w:pStyle w:val="Heading2"/>
      </w:pPr>
      <w:r>
        <w:t>Embedded Systems</w:t>
      </w:r>
    </w:p>
    <w:p w14:paraId="130323EF" w14:textId="77777777" w:rsidR="000F044D" w:rsidRDefault="000F044D" w:rsidP="000F044D">
      <w:pPr>
        <w:pStyle w:val="ListParagraph"/>
        <w:numPr>
          <w:ilvl w:val="0"/>
          <w:numId w:val="0"/>
        </w:numPr>
      </w:pPr>
      <w:r w:rsidRPr="003C631B">
        <w:t xml:space="preserve">Embedded systems are devices that normally contain a Class 3B or Class 4 laser but are </w:t>
      </w:r>
      <w:r>
        <w:t>rendered</w:t>
      </w:r>
      <w:r w:rsidRPr="003C631B">
        <w:t xml:space="preserve"> safe and are rated as either Class 1 or Class 2 lasers. Examples include laser cutters, some microscopes, and laser printers.  Embedded systems are considered hazardous if their safety mechanisms or interlocks are defeated and the laser can operate without the system’s protective cover.  In this case, the system will be considered a Class 3B or Class 4 laser.</w:t>
      </w:r>
    </w:p>
    <w:p w14:paraId="4CD201B8" w14:textId="103EDBF9" w:rsidR="002E2216" w:rsidRDefault="00EC28A3" w:rsidP="00EC28A3">
      <w:pPr>
        <w:pStyle w:val="Heading1"/>
        <w:numPr>
          <w:ilvl w:val="0"/>
          <w:numId w:val="0"/>
        </w:numPr>
      </w:pPr>
      <w:r>
        <w:t>References</w:t>
      </w:r>
    </w:p>
    <w:p w14:paraId="21B68FBD" w14:textId="5CAC83AA" w:rsidR="00EC28A3" w:rsidRDefault="00EC28A3" w:rsidP="001F51B0">
      <w:pPr>
        <w:pStyle w:val="Heading2"/>
      </w:pPr>
      <w:r w:rsidRPr="00E15180">
        <w:t xml:space="preserve">ANSI Standards </w:t>
      </w:r>
    </w:p>
    <w:p w14:paraId="73B506D8" w14:textId="77777777" w:rsidR="00EC28A3" w:rsidRDefault="00EC28A3" w:rsidP="00EC28A3">
      <w:pPr>
        <w:pStyle w:val="ListParagraph"/>
        <w:numPr>
          <w:ilvl w:val="0"/>
          <w:numId w:val="46"/>
        </w:numPr>
        <w:spacing w:line="259" w:lineRule="auto"/>
      </w:pPr>
      <w:r w:rsidRPr="00E15180">
        <w:rPr>
          <w:i/>
          <w:iCs/>
        </w:rPr>
        <w:t>ANSI Z136.1 – 20</w:t>
      </w:r>
      <w:r>
        <w:rPr>
          <w:i/>
          <w:iCs/>
        </w:rPr>
        <w:t>22</w:t>
      </w:r>
      <w:r w:rsidRPr="00E15180">
        <w:rPr>
          <w:i/>
          <w:iCs/>
        </w:rPr>
        <w:t>, Safe Use of Lasers</w:t>
      </w:r>
      <w:r w:rsidRPr="006B307C">
        <w:rPr>
          <w:color w:val="FF0000"/>
        </w:rPr>
        <w:t xml:space="preserve"> </w:t>
      </w:r>
      <w:r w:rsidRPr="00E15180">
        <w:t xml:space="preserve">outlines MPE limits for users, identifies laser hazard categories, and provides information for determining the appropriate safety measures required for each laser hazard category. </w:t>
      </w:r>
    </w:p>
    <w:p w14:paraId="02D48DB9" w14:textId="77777777" w:rsidR="00EC28A3" w:rsidRDefault="00EC28A3" w:rsidP="00EC28A3">
      <w:pPr>
        <w:pStyle w:val="ListParagraph"/>
        <w:numPr>
          <w:ilvl w:val="0"/>
          <w:numId w:val="46"/>
        </w:numPr>
        <w:spacing w:line="259" w:lineRule="auto"/>
      </w:pPr>
      <w:r w:rsidRPr="00E15180">
        <w:rPr>
          <w:i/>
          <w:iCs/>
        </w:rPr>
        <w:t>ANSI Z136.</w:t>
      </w:r>
      <w:r>
        <w:rPr>
          <w:i/>
          <w:iCs/>
        </w:rPr>
        <w:t>3</w:t>
      </w:r>
      <w:r w:rsidRPr="00E15180">
        <w:rPr>
          <w:i/>
          <w:iCs/>
        </w:rPr>
        <w:t xml:space="preserve"> – 20</w:t>
      </w:r>
      <w:r>
        <w:rPr>
          <w:i/>
          <w:iCs/>
        </w:rPr>
        <w:t>18</w:t>
      </w:r>
      <w:r w:rsidRPr="00E15180">
        <w:rPr>
          <w:i/>
          <w:iCs/>
        </w:rPr>
        <w:t xml:space="preserve">, Safe Use of Lasers in </w:t>
      </w:r>
      <w:r>
        <w:rPr>
          <w:i/>
          <w:iCs/>
        </w:rPr>
        <w:t>Health Care</w:t>
      </w:r>
    </w:p>
    <w:p w14:paraId="2F4DB26C" w14:textId="77777777" w:rsidR="00EC28A3" w:rsidRDefault="00EC28A3" w:rsidP="00EC28A3">
      <w:pPr>
        <w:pStyle w:val="ListParagraph"/>
        <w:numPr>
          <w:ilvl w:val="0"/>
          <w:numId w:val="46"/>
        </w:numPr>
        <w:spacing w:line="259" w:lineRule="auto"/>
      </w:pPr>
      <w:r w:rsidRPr="00E15180">
        <w:rPr>
          <w:i/>
          <w:iCs/>
        </w:rPr>
        <w:t>ANSI Z136.5 – 2020, Safe Use of Lasers in Educational Institutions</w:t>
      </w:r>
    </w:p>
    <w:p w14:paraId="4249785C" w14:textId="16C35C7B" w:rsidR="00EC28A3" w:rsidRPr="001F51B0" w:rsidRDefault="00EC28A3" w:rsidP="001F51B0">
      <w:pPr>
        <w:pStyle w:val="ListParagraph"/>
        <w:numPr>
          <w:ilvl w:val="0"/>
          <w:numId w:val="46"/>
        </w:numPr>
        <w:spacing w:line="259" w:lineRule="auto"/>
        <w:rPr>
          <w:i/>
          <w:iCs/>
        </w:rPr>
      </w:pPr>
      <w:r w:rsidRPr="00E15180">
        <w:rPr>
          <w:i/>
          <w:iCs/>
        </w:rPr>
        <w:t xml:space="preserve">ANSI Z136.8 – 2021, Safe Use of Lasers in Research, Development, or Testing. </w:t>
      </w:r>
    </w:p>
    <w:p w14:paraId="3AFAD6F8" w14:textId="0A7718C7" w:rsidR="00EC28A3" w:rsidRPr="001F51B0" w:rsidRDefault="00EC28A3" w:rsidP="001F51B0">
      <w:pPr>
        <w:pStyle w:val="Heading2"/>
      </w:pPr>
      <w:r>
        <w:t>Occupational Safety and Health Administration</w:t>
      </w:r>
      <w:r w:rsidRPr="00E15180">
        <w:t xml:space="preserve"> (</w:t>
      </w:r>
      <w:r>
        <w:t>OSHA</w:t>
      </w:r>
      <w:r w:rsidRPr="00E15180">
        <w:t xml:space="preserve">) </w:t>
      </w:r>
    </w:p>
    <w:p w14:paraId="0DEF4B57" w14:textId="78E1AED1" w:rsidR="00EC28A3" w:rsidRPr="001F51B0" w:rsidRDefault="00EC28A3" w:rsidP="001F51B0">
      <w:pPr>
        <w:pStyle w:val="ListParagraph"/>
        <w:ind w:left="360"/>
      </w:pPr>
      <w:r>
        <w:rPr>
          <w:i/>
          <w:iCs/>
        </w:rPr>
        <w:t xml:space="preserve">29 CFR 1910.133 – Eye and Face Protection </w:t>
      </w:r>
      <w:r>
        <w:t xml:space="preserve">requires that the </w:t>
      </w:r>
      <w:r w:rsidRPr="00D10759">
        <w:t xml:space="preserve">employer shall ensure that each affected employee uses appropriate eye or face protection when </w:t>
      </w:r>
      <w:r w:rsidRPr="00D10759">
        <w:lastRenderedPageBreak/>
        <w:t xml:space="preserve">exposed to eye or face hazards from flying particles, molten metal, liquid chemicals, acids or caustic liquids, chemical gases or vapors, or </w:t>
      </w:r>
      <w:r w:rsidRPr="00D10759">
        <w:rPr>
          <w:b/>
          <w:bCs/>
        </w:rPr>
        <w:t>potentially injurious light radiation</w:t>
      </w:r>
      <w:r w:rsidRPr="00D10759">
        <w:t>.</w:t>
      </w:r>
    </w:p>
    <w:p w14:paraId="580B8887" w14:textId="636D654C" w:rsidR="00EC28A3" w:rsidRDefault="00EC28A3" w:rsidP="001F51B0">
      <w:pPr>
        <w:pStyle w:val="Heading2"/>
      </w:pPr>
      <w:r w:rsidRPr="00E15180">
        <w:t xml:space="preserve">The Food and Drug Administration (FDA) </w:t>
      </w:r>
    </w:p>
    <w:p w14:paraId="7FF369FB" w14:textId="30A000DF" w:rsidR="00EC28A3" w:rsidRDefault="00EC28A3" w:rsidP="001F51B0">
      <w:pPr>
        <w:pStyle w:val="ListParagraph"/>
        <w:numPr>
          <w:ilvl w:val="0"/>
          <w:numId w:val="0"/>
        </w:numPr>
      </w:pPr>
      <w:r w:rsidRPr="00E15180">
        <w:rPr>
          <w:i/>
          <w:iCs/>
        </w:rPr>
        <w:t>21 CFR Subchapter J Part 1040 – Performance Standards for Light-Emitting Products</w:t>
      </w:r>
      <w:r>
        <w:rPr>
          <w:i/>
          <w:iCs/>
        </w:rPr>
        <w:t xml:space="preserve"> </w:t>
      </w:r>
      <w:r>
        <w:t>regulates both medical and non-medical lasers and</w:t>
      </w:r>
      <w:r w:rsidRPr="00E15180">
        <w:t xml:space="preserve"> generally applies to those who manufacture or modify laser products and describes what is required to ensure a laser product is conforming</w:t>
      </w:r>
      <w:r>
        <w:t>, including standardized labeling.</w:t>
      </w:r>
    </w:p>
    <w:p w14:paraId="7F4FDA3A" w14:textId="145229C1" w:rsidR="00EC28A3" w:rsidRDefault="00EC28A3" w:rsidP="001F51B0">
      <w:pPr>
        <w:pStyle w:val="Heading2"/>
      </w:pPr>
      <w:r>
        <w:t>International Electrotechnical Commission (IEC)</w:t>
      </w:r>
    </w:p>
    <w:p w14:paraId="37E5FD25" w14:textId="3BD38A21" w:rsidR="00EC28A3" w:rsidRDefault="00EC28A3" w:rsidP="001F51B0">
      <w:pPr>
        <w:pStyle w:val="ListParagraph"/>
        <w:numPr>
          <w:ilvl w:val="0"/>
          <w:numId w:val="0"/>
        </w:numPr>
      </w:pPr>
      <w:r>
        <w:t xml:space="preserve">Standards written by the IEC are used in most countries outside of the United States. IEC 60825 contains similar (but not identical) language to 21 CFR 1040.10. IEC Standards may be applicable when importing lasers from outside of the United States or exporting lasers from the United States. Lasers imported from another country must either meet FDA standards or IEC standards agreed upon by the FDA. </w:t>
      </w:r>
    </w:p>
    <w:p w14:paraId="1A7ABBDD" w14:textId="5E718E31" w:rsidR="00EC28A3" w:rsidRPr="00F571F1" w:rsidRDefault="00EC28A3" w:rsidP="001F51B0">
      <w:pPr>
        <w:pStyle w:val="Heading2"/>
        <w:rPr>
          <w:b w:val="0"/>
          <w:bCs/>
        </w:rPr>
      </w:pPr>
      <w:hyperlink r:id="rId20" w:history="1">
        <w:r w:rsidRPr="00F571F1">
          <w:rPr>
            <w:rStyle w:val="Hyperlink"/>
            <w:b w:val="0"/>
            <w:bCs/>
          </w:rPr>
          <w:t>Health, Safety, and Risk Management (HSRM)</w:t>
        </w:r>
      </w:hyperlink>
    </w:p>
    <w:p w14:paraId="7185BCF0" w14:textId="77777777" w:rsidR="00EC28A3" w:rsidRPr="00345B19" w:rsidRDefault="00EC28A3" w:rsidP="001F51B0">
      <w:pPr>
        <w:pStyle w:val="ListParagraph"/>
        <w:numPr>
          <w:ilvl w:val="0"/>
          <w:numId w:val="0"/>
        </w:numPr>
      </w:pPr>
      <w:hyperlink r:id="rId21" w:history="1">
        <w:r w:rsidRPr="00345B19">
          <w:rPr>
            <w:rStyle w:val="Hyperlink"/>
          </w:rPr>
          <w:t>Personal Protective Equipment Written Program</w:t>
        </w:r>
      </w:hyperlink>
    </w:p>
    <w:p w14:paraId="7951EFE9" w14:textId="77777777" w:rsidR="00EC28A3" w:rsidRPr="00EC28A3" w:rsidRDefault="00EC28A3" w:rsidP="00EC28A3"/>
    <w:p w14:paraId="15A5F76B" w14:textId="3A955ECB" w:rsidR="002E2216" w:rsidRDefault="002E2216" w:rsidP="00BE1FF2"/>
    <w:p w14:paraId="1F04ED9A" w14:textId="005D7496" w:rsidR="00B35687" w:rsidRDefault="00B35687" w:rsidP="00BE1FF2"/>
    <w:p w14:paraId="594A1618" w14:textId="7EFF106E" w:rsidR="00BE1FF2" w:rsidRPr="00BE1FF2" w:rsidRDefault="00BE1FF2" w:rsidP="00BE1FF2"/>
    <w:sectPr w:rsidR="00BE1FF2" w:rsidRPr="00BE1FF2" w:rsidSect="00977161">
      <w:footerReference w:type="default" r:id="rId22"/>
      <w:headerReference w:type="first" r:id="rId23"/>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C218" w14:textId="77777777" w:rsidR="002B797A" w:rsidRDefault="002B797A" w:rsidP="00BB66BB">
      <w:pPr>
        <w:spacing w:after="0" w:line="240" w:lineRule="auto"/>
      </w:pPr>
      <w:r>
        <w:separator/>
      </w:r>
    </w:p>
  </w:endnote>
  <w:endnote w:type="continuationSeparator" w:id="0">
    <w:p w14:paraId="2763C6BF" w14:textId="77777777" w:rsidR="002B797A" w:rsidRDefault="002B797A" w:rsidP="00BB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7C60" w14:textId="77777777" w:rsidR="00977161" w:rsidRPr="00977161" w:rsidRDefault="00977161" w:rsidP="00977161">
    <w:pPr>
      <w:pStyle w:val="Footer"/>
      <w:jc w:val="center"/>
      <w:rPr>
        <w:sz w:val="18"/>
        <w:szCs w:val="18"/>
      </w:rPr>
    </w:pPr>
    <w:r w:rsidRPr="00977161">
      <w:rPr>
        <w:color w:val="7A0019"/>
        <w:sz w:val="18"/>
        <w:szCs w:val="18"/>
      </w:rPr>
      <w:t>hsrm.umn.edu</w:t>
    </w:r>
    <w:r w:rsidRPr="00977161">
      <w:rPr>
        <w:sz w:val="18"/>
        <w:szCs w:val="18"/>
      </w:rPr>
      <w:t xml:space="preserve"> | (612) 626-6002 | </w:t>
    </w:r>
    <w:r w:rsidRPr="00977161">
      <w:rPr>
        <w:color w:val="7A0019"/>
        <w:sz w:val="18"/>
        <w:szCs w:val="18"/>
      </w:rPr>
      <w:t>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2F88" w14:textId="77777777" w:rsidR="002B797A" w:rsidRDefault="002B797A" w:rsidP="00BB66BB">
      <w:pPr>
        <w:spacing w:after="0" w:line="240" w:lineRule="auto"/>
      </w:pPr>
      <w:r>
        <w:separator/>
      </w:r>
    </w:p>
  </w:footnote>
  <w:footnote w:type="continuationSeparator" w:id="0">
    <w:p w14:paraId="452AE856" w14:textId="77777777" w:rsidR="002B797A" w:rsidRDefault="002B797A" w:rsidP="00BB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1B7D" w14:textId="77777777" w:rsidR="00C97E3D" w:rsidRDefault="00C97E3D">
    <w:pPr>
      <w:pStyle w:val="Header"/>
    </w:pPr>
    <w:r>
      <w:rPr>
        <w:rFonts w:ascii="Neutraface Text Bold" w:hAnsi="Neutraface Text Bold"/>
        <w:noProof/>
      </w:rPr>
      <w:drawing>
        <wp:anchor distT="0" distB="0" distL="114300" distR="114300" simplePos="0" relativeHeight="251660288" behindDoc="0" locked="0" layoutInCell="1" allowOverlap="1" wp14:anchorId="27CCC082" wp14:editId="2C34E78A">
          <wp:simplePos x="0" y="0"/>
          <wp:positionH relativeFrom="margin">
            <wp:posOffset>1912620</wp:posOffset>
          </wp:positionH>
          <wp:positionV relativeFrom="paragraph">
            <wp:posOffset>-4445</wp:posOffset>
          </wp:positionV>
          <wp:extent cx="1899920" cy="662940"/>
          <wp:effectExtent l="0" t="0" r="5080" b="3810"/>
          <wp:wrapNone/>
          <wp:docPr id="723857523" name="Picture 4" descr="Health, Safety, and Risk Management wor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7523" name="Picture 4" descr="Health, Safety, and Risk Management workmark"/>
                  <pic:cNvPicPr/>
                </pic:nvPicPr>
                <pic:blipFill>
                  <a:blip r:embed="rId1">
                    <a:extLst>
                      <a:ext uri="{28A0092B-C50C-407E-A947-70E740481C1C}">
                        <a14:useLocalDpi xmlns:a14="http://schemas.microsoft.com/office/drawing/2010/main" val="0"/>
                      </a:ext>
                    </a:extLst>
                  </a:blip>
                  <a:stretch>
                    <a:fillRect/>
                  </a:stretch>
                </pic:blipFill>
                <pic:spPr>
                  <a:xfrm>
                    <a:off x="0" y="0"/>
                    <a:ext cx="1899920" cy="662940"/>
                  </a:xfrm>
                  <a:prstGeom prst="rect">
                    <a:avLst/>
                  </a:prstGeom>
                </pic:spPr>
              </pic:pic>
            </a:graphicData>
          </a:graphic>
        </wp:anchor>
      </w:drawing>
    </w:r>
  </w:p>
  <w:p w14:paraId="57CE7F99" w14:textId="77777777" w:rsidR="00C97E3D" w:rsidRDefault="00C97E3D">
    <w:pPr>
      <w:pStyle w:val="Header"/>
    </w:pPr>
  </w:p>
  <w:p w14:paraId="2801EDB8" w14:textId="77777777" w:rsidR="00C97E3D" w:rsidRDefault="00C97E3D">
    <w:pPr>
      <w:pStyle w:val="Header"/>
    </w:pPr>
  </w:p>
  <w:p w14:paraId="6D097D37" w14:textId="77777777" w:rsidR="00977161" w:rsidRDefault="00977161">
    <w:pPr>
      <w:pStyle w:val="Header"/>
    </w:pPr>
    <w:r w:rsidRPr="00B54110">
      <w:rPr>
        <w:rFonts w:ascii="Neutraface Text Bold" w:hAnsi="Neutraface Text Bold"/>
        <w:noProof/>
      </w:rPr>
      <w:drawing>
        <wp:anchor distT="0" distB="0" distL="114300" distR="114300" simplePos="0" relativeHeight="251659264" behindDoc="0" locked="0" layoutInCell="1" allowOverlap="1" wp14:anchorId="1FFAF1B9" wp14:editId="62A9EEA4">
          <wp:simplePos x="0" y="0"/>
          <wp:positionH relativeFrom="margin">
            <wp:posOffset>0</wp:posOffset>
          </wp:positionH>
          <wp:positionV relativeFrom="page">
            <wp:posOffset>457200</wp:posOffset>
          </wp:positionV>
          <wp:extent cx="1198050" cy="661440"/>
          <wp:effectExtent l="0" t="0" r="2540" b="5715"/>
          <wp:wrapNone/>
          <wp:docPr id="1187124105" name="Picture 1" descr="University of Minnesota M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24105" name="Picture 1" descr="University of Minnesota M block"/>
                  <pic:cNvPicPr/>
                </pic:nvPicPr>
                <pic:blipFill>
                  <a:blip r:embed="rId2">
                    <a:extLst>
                      <a:ext uri="{28A0092B-C50C-407E-A947-70E740481C1C}">
                        <a14:useLocalDpi xmlns:a14="http://schemas.microsoft.com/office/drawing/2010/main" val="0"/>
                      </a:ext>
                    </a:extLst>
                  </a:blip>
                  <a:stretch>
                    <a:fillRect/>
                  </a:stretch>
                </pic:blipFill>
                <pic:spPr>
                  <a:xfrm>
                    <a:off x="0" y="0"/>
                    <a:ext cx="1198050" cy="661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72"/>
    <w:multiLevelType w:val="hybridMultilevel"/>
    <w:tmpl w:val="71EE20D6"/>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C6976"/>
    <w:multiLevelType w:val="multilevel"/>
    <w:tmpl w:val="5D16A0D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30C1CC4"/>
    <w:multiLevelType w:val="hybridMultilevel"/>
    <w:tmpl w:val="927E841A"/>
    <w:lvl w:ilvl="0" w:tplc="0409000F">
      <w:start w:val="1"/>
      <w:numFmt w:val="decimal"/>
      <w:lvlText w:val="%1."/>
      <w:lvlJc w:val="left"/>
      <w:pPr>
        <w:ind w:left="720" w:hanging="360"/>
      </w:pPr>
    </w:lvl>
    <w:lvl w:ilvl="1" w:tplc="BE625CAE">
      <w:start w:val="1"/>
      <w:numFmt w:val="lowerRoman"/>
      <w:lvlText w:val="%2."/>
      <w:lvlJc w:val="right"/>
      <w:pPr>
        <w:ind w:left="1440" w:hanging="360"/>
      </w:pPr>
      <w:rPr>
        <w:b w:val="0"/>
        <w:bCs w:val="0"/>
      </w:rPr>
    </w:lvl>
    <w:lvl w:ilvl="2" w:tplc="1FA457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32716"/>
    <w:multiLevelType w:val="hybridMultilevel"/>
    <w:tmpl w:val="AFB43764"/>
    <w:lvl w:ilvl="0" w:tplc="43DA6B5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4245E9"/>
    <w:multiLevelType w:val="hybridMultilevel"/>
    <w:tmpl w:val="724C5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E5346"/>
    <w:multiLevelType w:val="hybridMultilevel"/>
    <w:tmpl w:val="596AC1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50EF4"/>
    <w:multiLevelType w:val="hybridMultilevel"/>
    <w:tmpl w:val="AD7E40AE"/>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188D7EE1"/>
    <w:multiLevelType w:val="hybridMultilevel"/>
    <w:tmpl w:val="86B2E078"/>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2F58DF"/>
    <w:multiLevelType w:val="multilevel"/>
    <w:tmpl w:val="0FB4B312"/>
    <w:lvl w:ilvl="0">
      <w:start w:val="1"/>
      <w:numFmt w:val="bullet"/>
      <w:lvlText w:val=""/>
      <w:lvlJc w:val="left"/>
      <w:pPr>
        <w:ind w:left="-5040" w:hanging="360"/>
      </w:pPr>
      <w:rPr>
        <w:rFonts w:ascii="Symbol" w:hAnsi="Symbol" w:hint="default"/>
      </w:rPr>
    </w:lvl>
    <w:lvl w:ilvl="1">
      <w:start w:val="1"/>
      <w:numFmt w:val="bullet"/>
      <w:lvlText w:val=""/>
      <w:lvlJc w:val="left"/>
      <w:pPr>
        <w:ind w:left="-4680" w:hanging="360"/>
      </w:pPr>
      <w:rPr>
        <w:rFonts w:ascii="Symbol" w:hAnsi="Symbol" w:hint="default"/>
      </w:rPr>
    </w:lvl>
    <w:lvl w:ilvl="2">
      <w:start w:val="1"/>
      <w:numFmt w:val="decimal"/>
      <w:lvlText w:val="%1.%2.%3."/>
      <w:lvlJc w:val="left"/>
      <w:pPr>
        <w:ind w:left="-4176" w:hanging="504"/>
      </w:pPr>
    </w:lvl>
    <w:lvl w:ilvl="3">
      <w:start w:val="1"/>
      <w:numFmt w:val="decimal"/>
      <w:lvlText w:val="%1.%2.%3.%4."/>
      <w:lvlJc w:val="left"/>
      <w:pPr>
        <w:ind w:left="-3672" w:hanging="648"/>
      </w:pPr>
    </w:lvl>
    <w:lvl w:ilvl="4">
      <w:start w:val="1"/>
      <w:numFmt w:val="decimal"/>
      <w:lvlText w:val="%1.%2.%3.%4.%5."/>
      <w:lvlJc w:val="left"/>
      <w:pPr>
        <w:ind w:left="-3168" w:hanging="792"/>
      </w:pPr>
    </w:lvl>
    <w:lvl w:ilvl="5">
      <w:start w:val="1"/>
      <w:numFmt w:val="decimal"/>
      <w:lvlText w:val="%1.%2.%3.%4.%5.%6."/>
      <w:lvlJc w:val="left"/>
      <w:pPr>
        <w:ind w:left="-2664" w:hanging="936"/>
      </w:pPr>
    </w:lvl>
    <w:lvl w:ilvl="6">
      <w:start w:val="1"/>
      <w:numFmt w:val="decimal"/>
      <w:lvlText w:val="%1.%2.%3.%4.%5.%6.%7."/>
      <w:lvlJc w:val="left"/>
      <w:pPr>
        <w:ind w:left="-2160" w:hanging="1080"/>
      </w:pPr>
    </w:lvl>
    <w:lvl w:ilvl="7">
      <w:start w:val="1"/>
      <w:numFmt w:val="decimal"/>
      <w:lvlText w:val="%1.%2.%3.%4.%5.%6.%7.%8."/>
      <w:lvlJc w:val="left"/>
      <w:pPr>
        <w:ind w:left="-1656" w:hanging="1224"/>
      </w:pPr>
    </w:lvl>
    <w:lvl w:ilvl="8">
      <w:start w:val="1"/>
      <w:numFmt w:val="decimal"/>
      <w:lvlText w:val="%1.%2.%3.%4.%5.%6.%7.%8.%9."/>
      <w:lvlJc w:val="left"/>
      <w:pPr>
        <w:ind w:left="-1080" w:hanging="1440"/>
      </w:pPr>
    </w:lvl>
  </w:abstractNum>
  <w:abstractNum w:abstractNumId="9" w15:restartNumberingAfterBreak="0">
    <w:nsid w:val="1AAB4F1D"/>
    <w:multiLevelType w:val="hybridMultilevel"/>
    <w:tmpl w:val="8C4CC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E4C99"/>
    <w:multiLevelType w:val="hybridMultilevel"/>
    <w:tmpl w:val="3E04B132"/>
    <w:lvl w:ilvl="0" w:tplc="0409000F">
      <w:start w:val="1"/>
      <w:numFmt w:val="decimal"/>
      <w:lvlText w:val="%1."/>
      <w:lvlJc w:val="left"/>
      <w:pPr>
        <w:ind w:left="-360" w:hanging="360"/>
      </w:pPr>
    </w:lvl>
    <w:lvl w:ilvl="1" w:tplc="0409001B">
      <w:start w:val="1"/>
      <w:numFmt w:val="lowerRoman"/>
      <w:lvlText w:val="%2."/>
      <w:lvlJc w:val="righ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06D2BDE"/>
    <w:multiLevelType w:val="hybridMultilevel"/>
    <w:tmpl w:val="3068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76E31"/>
    <w:multiLevelType w:val="hybridMultilevel"/>
    <w:tmpl w:val="416AD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FC21BD"/>
    <w:multiLevelType w:val="hybridMultilevel"/>
    <w:tmpl w:val="4972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B0C66"/>
    <w:multiLevelType w:val="hybridMultilevel"/>
    <w:tmpl w:val="8862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60B3B"/>
    <w:multiLevelType w:val="multilevel"/>
    <w:tmpl w:val="636CAD62"/>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34DC2B71"/>
    <w:multiLevelType w:val="hybridMultilevel"/>
    <w:tmpl w:val="9F82D86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5071874"/>
    <w:multiLevelType w:val="hybridMultilevel"/>
    <w:tmpl w:val="94FE6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41673D"/>
    <w:multiLevelType w:val="multilevel"/>
    <w:tmpl w:val="36908F6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537AA4"/>
    <w:multiLevelType w:val="hybridMultilevel"/>
    <w:tmpl w:val="25F6B9E0"/>
    <w:lvl w:ilvl="0" w:tplc="0409000F">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341C07"/>
    <w:multiLevelType w:val="hybridMultilevel"/>
    <w:tmpl w:val="C9C66102"/>
    <w:lvl w:ilvl="0" w:tplc="C642696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461DC"/>
    <w:multiLevelType w:val="hybridMultilevel"/>
    <w:tmpl w:val="ACF6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232C4"/>
    <w:multiLevelType w:val="hybridMultilevel"/>
    <w:tmpl w:val="70B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851B3"/>
    <w:multiLevelType w:val="multilevel"/>
    <w:tmpl w:val="571C461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6503173"/>
    <w:multiLevelType w:val="hybridMultilevel"/>
    <w:tmpl w:val="8A0A2D3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15F3A"/>
    <w:multiLevelType w:val="hybridMultilevel"/>
    <w:tmpl w:val="FDF43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1E3A6B"/>
    <w:multiLevelType w:val="hybridMultilevel"/>
    <w:tmpl w:val="73FCE956"/>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B22E6"/>
    <w:multiLevelType w:val="hybridMultilevel"/>
    <w:tmpl w:val="AB349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F2025"/>
    <w:multiLevelType w:val="hybridMultilevel"/>
    <w:tmpl w:val="6CE612B8"/>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E2779B9"/>
    <w:multiLevelType w:val="hybridMultilevel"/>
    <w:tmpl w:val="ED8A6300"/>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497503"/>
    <w:multiLevelType w:val="hybridMultilevel"/>
    <w:tmpl w:val="CCC8B69E"/>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33E4663"/>
    <w:multiLevelType w:val="hybridMultilevel"/>
    <w:tmpl w:val="EBD4D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D43C84"/>
    <w:multiLevelType w:val="hybridMultilevel"/>
    <w:tmpl w:val="B30C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96ECE"/>
    <w:multiLevelType w:val="hybridMultilevel"/>
    <w:tmpl w:val="5D12E322"/>
    <w:lvl w:ilvl="0" w:tplc="FFFFFFFF">
      <w:start w:val="1"/>
      <w:numFmt w:val="lowerLetter"/>
      <w:lvlText w:val="%1."/>
      <w:lvlJc w:val="left"/>
      <w:pPr>
        <w:ind w:left="720" w:hanging="360"/>
      </w:pPr>
      <w:rPr>
        <w:b w:val="0"/>
        <w:bCs w:val="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DE72E1"/>
    <w:multiLevelType w:val="hybridMultilevel"/>
    <w:tmpl w:val="E0E8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855DA"/>
    <w:multiLevelType w:val="hybridMultilevel"/>
    <w:tmpl w:val="BD364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5A7E69"/>
    <w:multiLevelType w:val="hybridMultilevel"/>
    <w:tmpl w:val="C5C0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0100A"/>
    <w:multiLevelType w:val="hybridMultilevel"/>
    <w:tmpl w:val="C1101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D5029"/>
    <w:multiLevelType w:val="hybridMultilevel"/>
    <w:tmpl w:val="90908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6B4B70"/>
    <w:multiLevelType w:val="hybridMultilevel"/>
    <w:tmpl w:val="86ACD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0" w15:restartNumberingAfterBreak="0">
    <w:nsid w:val="69570623"/>
    <w:multiLevelType w:val="multilevel"/>
    <w:tmpl w:val="D4A2EA7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604BDA"/>
    <w:multiLevelType w:val="hybridMultilevel"/>
    <w:tmpl w:val="275C5A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260A04"/>
    <w:multiLevelType w:val="hybridMultilevel"/>
    <w:tmpl w:val="F7F6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57C3F"/>
    <w:multiLevelType w:val="hybridMultilevel"/>
    <w:tmpl w:val="461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E4252"/>
    <w:multiLevelType w:val="hybridMultilevel"/>
    <w:tmpl w:val="214E0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A6C83"/>
    <w:multiLevelType w:val="hybridMultilevel"/>
    <w:tmpl w:val="258A9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1355284">
    <w:abstractNumId w:val="3"/>
  </w:num>
  <w:num w:numId="2" w16cid:durableId="710151566">
    <w:abstractNumId w:val="20"/>
  </w:num>
  <w:num w:numId="3" w16cid:durableId="1686201229">
    <w:abstractNumId w:val="40"/>
  </w:num>
  <w:num w:numId="4" w16cid:durableId="1615478052">
    <w:abstractNumId w:val="1"/>
  </w:num>
  <w:num w:numId="5" w16cid:durableId="1204098758">
    <w:abstractNumId w:val="15"/>
  </w:num>
  <w:num w:numId="6" w16cid:durableId="1294946778">
    <w:abstractNumId w:val="8"/>
  </w:num>
  <w:num w:numId="7" w16cid:durableId="304555857">
    <w:abstractNumId w:val="18"/>
  </w:num>
  <w:num w:numId="8" w16cid:durableId="2117172057">
    <w:abstractNumId w:val="21"/>
  </w:num>
  <w:num w:numId="9" w16cid:durableId="1996568526">
    <w:abstractNumId w:val="23"/>
  </w:num>
  <w:num w:numId="10" w16cid:durableId="1719889831">
    <w:abstractNumId w:val="31"/>
  </w:num>
  <w:num w:numId="11" w16cid:durableId="553388725">
    <w:abstractNumId w:val="38"/>
  </w:num>
  <w:num w:numId="12" w16cid:durableId="1695114464">
    <w:abstractNumId w:val="9"/>
  </w:num>
  <w:num w:numId="13" w16cid:durableId="1105157023">
    <w:abstractNumId w:val="17"/>
  </w:num>
  <w:num w:numId="14" w16cid:durableId="682586040">
    <w:abstractNumId w:val="25"/>
  </w:num>
  <w:num w:numId="15" w16cid:durableId="710148189">
    <w:abstractNumId w:val="35"/>
  </w:num>
  <w:num w:numId="16" w16cid:durableId="117842412">
    <w:abstractNumId w:val="4"/>
  </w:num>
  <w:num w:numId="17" w16cid:durableId="361829437">
    <w:abstractNumId w:val="19"/>
  </w:num>
  <w:num w:numId="18" w16cid:durableId="198127174">
    <w:abstractNumId w:val="33"/>
  </w:num>
  <w:num w:numId="19" w16cid:durableId="1743988368">
    <w:abstractNumId w:val="30"/>
  </w:num>
  <w:num w:numId="20" w16cid:durableId="440609301">
    <w:abstractNumId w:val="5"/>
  </w:num>
  <w:num w:numId="21" w16cid:durableId="556362079">
    <w:abstractNumId w:val="7"/>
  </w:num>
  <w:num w:numId="22" w16cid:durableId="967468633">
    <w:abstractNumId w:val="28"/>
  </w:num>
  <w:num w:numId="23" w16cid:durableId="671838415">
    <w:abstractNumId w:val="29"/>
  </w:num>
  <w:num w:numId="24" w16cid:durableId="257180602">
    <w:abstractNumId w:val="45"/>
  </w:num>
  <w:num w:numId="25" w16cid:durableId="2073581477">
    <w:abstractNumId w:val="13"/>
  </w:num>
  <w:num w:numId="26" w16cid:durableId="124736960">
    <w:abstractNumId w:val="41"/>
  </w:num>
  <w:num w:numId="27" w16cid:durableId="456677489">
    <w:abstractNumId w:val="0"/>
  </w:num>
  <w:num w:numId="28" w16cid:durableId="869683248">
    <w:abstractNumId w:val="2"/>
  </w:num>
  <w:num w:numId="29" w16cid:durableId="2010479327">
    <w:abstractNumId w:val="39"/>
  </w:num>
  <w:num w:numId="30" w16cid:durableId="334722861">
    <w:abstractNumId w:val="16"/>
  </w:num>
  <w:num w:numId="31" w16cid:durableId="1559046228">
    <w:abstractNumId w:val="22"/>
  </w:num>
  <w:num w:numId="32" w16cid:durableId="1526015886">
    <w:abstractNumId w:val="36"/>
  </w:num>
  <w:num w:numId="33" w16cid:durableId="764617958">
    <w:abstractNumId w:val="6"/>
  </w:num>
  <w:num w:numId="34" w16cid:durableId="789973545">
    <w:abstractNumId w:val="26"/>
  </w:num>
  <w:num w:numId="35" w16cid:durableId="1841657833">
    <w:abstractNumId w:val="24"/>
  </w:num>
  <w:num w:numId="36" w16cid:durableId="126749069">
    <w:abstractNumId w:val="44"/>
  </w:num>
  <w:num w:numId="37" w16cid:durableId="698506578">
    <w:abstractNumId w:val="27"/>
  </w:num>
  <w:num w:numId="38" w16cid:durableId="1409764968">
    <w:abstractNumId w:val="10"/>
  </w:num>
  <w:num w:numId="39" w16cid:durableId="1872181745">
    <w:abstractNumId w:val="12"/>
  </w:num>
  <w:num w:numId="40" w16cid:durableId="424036756">
    <w:abstractNumId w:val="34"/>
  </w:num>
  <w:num w:numId="41" w16cid:durableId="2091270828">
    <w:abstractNumId w:val="37"/>
  </w:num>
  <w:num w:numId="42" w16cid:durableId="183859322">
    <w:abstractNumId w:val="43"/>
  </w:num>
  <w:num w:numId="43" w16cid:durableId="1100417261">
    <w:abstractNumId w:val="14"/>
  </w:num>
  <w:num w:numId="44" w16cid:durableId="577404155">
    <w:abstractNumId w:val="32"/>
  </w:num>
  <w:num w:numId="45" w16cid:durableId="2017920579">
    <w:abstractNumId w:val="11"/>
  </w:num>
  <w:num w:numId="46" w16cid:durableId="15514996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E5"/>
    <w:rsid w:val="00012BE5"/>
    <w:rsid w:val="00062E31"/>
    <w:rsid w:val="00073C49"/>
    <w:rsid w:val="0007552A"/>
    <w:rsid w:val="00084B89"/>
    <w:rsid w:val="000868CB"/>
    <w:rsid w:val="000D48C7"/>
    <w:rsid w:val="000D72AD"/>
    <w:rsid w:val="000F044D"/>
    <w:rsid w:val="00106F9E"/>
    <w:rsid w:val="001243E5"/>
    <w:rsid w:val="00150DA2"/>
    <w:rsid w:val="001E7C33"/>
    <w:rsid w:val="001F51B0"/>
    <w:rsid w:val="00231A24"/>
    <w:rsid w:val="00241142"/>
    <w:rsid w:val="002B797A"/>
    <w:rsid w:val="002D0A16"/>
    <w:rsid w:val="002E2216"/>
    <w:rsid w:val="002F11FA"/>
    <w:rsid w:val="002F6D1E"/>
    <w:rsid w:val="003144D6"/>
    <w:rsid w:val="00360279"/>
    <w:rsid w:val="00420FD7"/>
    <w:rsid w:val="00483E9A"/>
    <w:rsid w:val="004A118B"/>
    <w:rsid w:val="0054586B"/>
    <w:rsid w:val="00567895"/>
    <w:rsid w:val="00583093"/>
    <w:rsid w:val="005956BB"/>
    <w:rsid w:val="005B6FC4"/>
    <w:rsid w:val="005E786D"/>
    <w:rsid w:val="00604204"/>
    <w:rsid w:val="006614A8"/>
    <w:rsid w:val="00677D69"/>
    <w:rsid w:val="006E48FA"/>
    <w:rsid w:val="006E6CCF"/>
    <w:rsid w:val="0073430B"/>
    <w:rsid w:val="007A1F79"/>
    <w:rsid w:val="007A2A49"/>
    <w:rsid w:val="00811F29"/>
    <w:rsid w:val="00835681"/>
    <w:rsid w:val="00846674"/>
    <w:rsid w:val="0086165C"/>
    <w:rsid w:val="0091622C"/>
    <w:rsid w:val="00977161"/>
    <w:rsid w:val="00995A79"/>
    <w:rsid w:val="009A6341"/>
    <w:rsid w:val="009D5062"/>
    <w:rsid w:val="009E6093"/>
    <w:rsid w:val="009E6C68"/>
    <w:rsid w:val="00A01082"/>
    <w:rsid w:val="00A03D13"/>
    <w:rsid w:val="00A07FA3"/>
    <w:rsid w:val="00A12179"/>
    <w:rsid w:val="00A61DDF"/>
    <w:rsid w:val="00A77EA8"/>
    <w:rsid w:val="00A90674"/>
    <w:rsid w:val="00AF3C97"/>
    <w:rsid w:val="00B323F1"/>
    <w:rsid w:val="00B35687"/>
    <w:rsid w:val="00B54110"/>
    <w:rsid w:val="00B614F5"/>
    <w:rsid w:val="00B77EFA"/>
    <w:rsid w:val="00B9744F"/>
    <w:rsid w:val="00BB66BB"/>
    <w:rsid w:val="00BE1FF2"/>
    <w:rsid w:val="00C173EF"/>
    <w:rsid w:val="00C52981"/>
    <w:rsid w:val="00C602BC"/>
    <w:rsid w:val="00C75461"/>
    <w:rsid w:val="00C86619"/>
    <w:rsid w:val="00C961E9"/>
    <w:rsid w:val="00C97E3D"/>
    <w:rsid w:val="00CA67C7"/>
    <w:rsid w:val="00D324E5"/>
    <w:rsid w:val="00D53B45"/>
    <w:rsid w:val="00D76B0D"/>
    <w:rsid w:val="00DE708A"/>
    <w:rsid w:val="00E808F2"/>
    <w:rsid w:val="00E932CF"/>
    <w:rsid w:val="00E93578"/>
    <w:rsid w:val="00EA0972"/>
    <w:rsid w:val="00EC28A3"/>
    <w:rsid w:val="00F571F1"/>
    <w:rsid w:val="00F732B2"/>
    <w:rsid w:val="00F851EA"/>
    <w:rsid w:val="00F85D36"/>
    <w:rsid w:val="00FF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34C3"/>
  <w15:chartTrackingRefBased/>
  <w15:docId w15:val="{BAB6F5B8-5AF1-44CD-91E8-DBF727FF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FA"/>
    <w:rPr>
      <w:rFonts w:ascii="Open Sans" w:hAnsi="Open Sans"/>
    </w:rPr>
  </w:style>
  <w:style w:type="paragraph" w:styleId="Heading1">
    <w:name w:val="heading 1"/>
    <w:basedOn w:val="Normal"/>
    <w:next w:val="Normal"/>
    <w:link w:val="Heading1Char"/>
    <w:uiPriority w:val="9"/>
    <w:qFormat/>
    <w:rsid w:val="002F11FA"/>
    <w:pPr>
      <w:keepNext/>
      <w:keepLines/>
      <w:numPr>
        <w:numId w:val="2"/>
      </w:numPr>
      <w:spacing w:before="360" w:after="80"/>
      <w:outlineLvl w:val="0"/>
    </w:pPr>
    <w:rPr>
      <w:rFonts w:eastAsiaTheme="majorEastAsia" w:cstheme="majorBidi"/>
      <w:b/>
      <w:sz w:val="26"/>
      <w:szCs w:val="40"/>
    </w:rPr>
  </w:style>
  <w:style w:type="paragraph" w:styleId="Heading2">
    <w:name w:val="heading 2"/>
    <w:basedOn w:val="Normal"/>
    <w:next w:val="Normal"/>
    <w:link w:val="Heading2Char"/>
    <w:uiPriority w:val="9"/>
    <w:unhideWhenUsed/>
    <w:qFormat/>
    <w:rsid w:val="00360279"/>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60279"/>
    <w:pPr>
      <w:keepNext/>
      <w:keepLines/>
      <w:spacing w:before="160" w:after="80"/>
      <w:outlineLvl w:val="2"/>
    </w:pPr>
    <w:rPr>
      <w:rFonts w:eastAsiaTheme="majorEastAsia" w:cstheme="majorBidi"/>
      <w:b/>
      <w:sz w:val="22"/>
      <w:szCs w:val="28"/>
    </w:rPr>
  </w:style>
  <w:style w:type="paragraph" w:styleId="Heading4">
    <w:name w:val="heading 4"/>
    <w:basedOn w:val="Normal"/>
    <w:next w:val="Normal"/>
    <w:link w:val="Heading4Char"/>
    <w:uiPriority w:val="9"/>
    <w:unhideWhenUsed/>
    <w:rsid w:val="0059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FA"/>
    <w:rPr>
      <w:rFonts w:ascii="Open Sans" w:eastAsiaTheme="majorEastAsia" w:hAnsi="Open Sans" w:cstheme="majorBidi"/>
      <w:b/>
      <w:sz w:val="26"/>
      <w:szCs w:val="40"/>
    </w:rPr>
  </w:style>
  <w:style w:type="character" w:customStyle="1" w:styleId="Heading2Char">
    <w:name w:val="Heading 2 Char"/>
    <w:basedOn w:val="DefaultParagraphFont"/>
    <w:link w:val="Heading2"/>
    <w:uiPriority w:val="9"/>
    <w:rsid w:val="00360279"/>
    <w:rPr>
      <w:rFonts w:ascii="Open Sans" w:eastAsiaTheme="majorEastAsia" w:hAnsi="Open Sans" w:cstheme="majorBidi"/>
      <w:b/>
      <w:szCs w:val="32"/>
    </w:rPr>
  </w:style>
  <w:style w:type="character" w:customStyle="1" w:styleId="Heading3Char">
    <w:name w:val="Heading 3 Char"/>
    <w:basedOn w:val="DefaultParagraphFont"/>
    <w:link w:val="Heading3"/>
    <w:uiPriority w:val="9"/>
    <w:rsid w:val="00360279"/>
    <w:rPr>
      <w:rFonts w:ascii="Open Sans" w:eastAsiaTheme="majorEastAsia" w:hAnsi="Open Sans" w:cstheme="majorBidi"/>
      <w:b/>
      <w:sz w:val="22"/>
      <w:szCs w:val="28"/>
    </w:rPr>
  </w:style>
  <w:style w:type="character" w:customStyle="1" w:styleId="Heading4Char">
    <w:name w:val="Heading 4 Char"/>
    <w:basedOn w:val="DefaultParagraphFont"/>
    <w:link w:val="Heading4"/>
    <w:uiPriority w:val="9"/>
    <w:rsid w:val="0059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BB"/>
    <w:rPr>
      <w:rFonts w:eastAsiaTheme="majorEastAsia" w:cstheme="majorBidi"/>
      <w:color w:val="272727" w:themeColor="text1" w:themeTint="D8"/>
    </w:rPr>
  </w:style>
  <w:style w:type="paragraph" w:styleId="Title">
    <w:name w:val="Title"/>
    <w:basedOn w:val="Normal"/>
    <w:next w:val="Normal"/>
    <w:link w:val="TitleChar"/>
    <w:uiPriority w:val="10"/>
    <w:qFormat/>
    <w:rsid w:val="00EA0972"/>
    <w:pPr>
      <w:spacing w:before="240" w:after="48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A0972"/>
    <w:rPr>
      <w:rFonts w:ascii="Open Sans" w:eastAsiaTheme="majorEastAsia" w:hAnsi="Open Sans" w:cstheme="majorBidi"/>
      <w:b/>
      <w:spacing w:val="-10"/>
      <w:kern w:val="28"/>
      <w:sz w:val="32"/>
      <w:szCs w:val="56"/>
    </w:rPr>
  </w:style>
  <w:style w:type="paragraph" w:styleId="Subtitle">
    <w:name w:val="Subtitle"/>
    <w:basedOn w:val="Normal"/>
    <w:next w:val="Normal"/>
    <w:link w:val="SubtitleChar"/>
    <w:uiPriority w:val="11"/>
    <w:rsid w:val="0059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956BB"/>
    <w:pPr>
      <w:spacing w:before="160"/>
      <w:jc w:val="center"/>
    </w:pPr>
    <w:rPr>
      <w:i/>
      <w:iCs/>
      <w:color w:val="404040" w:themeColor="text1" w:themeTint="BF"/>
    </w:rPr>
  </w:style>
  <w:style w:type="character" w:customStyle="1" w:styleId="QuoteChar">
    <w:name w:val="Quote Char"/>
    <w:basedOn w:val="DefaultParagraphFont"/>
    <w:link w:val="Quote"/>
    <w:uiPriority w:val="29"/>
    <w:rsid w:val="005956BB"/>
    <w:rPr>
      <w:i/>
      <w:iCs/>
      <w:color w:val="404040" w:themeColor="text1" w:themeTint="BF"/>
    </w:rPr>
  </w:style>
  <w:style w:type="paragraph" w:styleId="ListParagraph">
    <w:name w:val="List Paragraph"/>
    <w:basedOn w:val="Normal"/>
    <w:uiPriority w:val="34"/>
    <w:qFormat/>
    <w:rsid w:val="00EA0972"/>
    <w:pPr>
      <w:numPr>
        <w:numId w:val="1"/>
      </w:numPr>
      <w:ind w:left="720"/>
      <w:contextualSpacing/>
    </w:pPr>
  </w:style>
  <w:style w:type="character" w:styleId="IntenseEmphasis">
    <w:name w:val="Intense Emphasis"/>
    <w:basedOn w:val="DefaultParagraphFont"/>
    <w:uiPriority w:val="21"/>
    <w:rsid w:val="005956BB"/>
    <w:rPr>
      <w:i/>
      <w:iCs/>
      <w:color w:val="0F4761" w:themeColor="accent1" w:themeShade="BF"/>
    </w:rPr>
  </w:style>
  <w:style w:type="paragraph" w:styleId="IntenseQuote">
    <w:name w:val="Intense Quote"/>
    <w:basedOn w:val="Normal"/>
    <w:next w:val="Normal"/>
    <w:link w:val="IntenseQuoteChar"/>
    <w:uiPriority w:val="30"/>
    <w:rsid w:val="0059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BB"/>
    <w:rPr>
      <w:i/>
      <w:iCs/>
      <w:color w:val="0F4761" w:themeColor="accent1" w:themeShade="BF"/>
    </w:rPr>
  </w:style>
  <w:style w:type="character" w:styleId="IntenseReference">
    <w:name w:val="Intense Reference"/>
    <w:basedOn w:val="DefaultParagraphFont"/>
    <w:uiPriority w:val="32"/>
    <w:rsid w:val="005956BB"/>
    <w:rPr>
      <w:b/>
      <w:bCs/>
      <w:smallCaps/>
      <w:color w:val="0F4761" w:themeColor="accent1" w:themeShade="BF"/>
      <w:spacing w:val="5"/>
    </w:rPr>
  </w:style>
  <w:style w:type="paragraph" w:styleId="Header">
    <w:name w:val="header"/>
    <w:basedOn w:val="Normal"/>
    <w:link w:val="HeaderChar"/>
    <w:uiPriority w:val="99"/>
    <w:unhideWhenUsed/>
    <w:rsid w:val="00BB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BB"/>
  </w:style>
  <w:style w:type="paragraph" w:styleId="Footer">
    <w:name w:val="footer"/>
    <w:basedOn w:val="Normal"/>
    <w:link w:val="FooterChar"/>
    <w:uiPriority w:val="99"/>
    <w:unhideWhenUsed/>
    <w:rsid w:val="00BB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BB"/>
  </w:style>
  <w:style w:type="character" w:styleId="Emphasis">
    <w:name w:val="Emphasis"/>
    <w:basedOn w:val="DefaultParagraphFont"/>
    <w:uiPriority w:val="20"/>
    <w:rsid w:val="00360279"/>
    <w:rPr>
      <w:i/>
      <w:iCs/>
    </w:rPr>
  </w:style>
  <w:style w:type="character" w:styleId="Strong">
    <w:name w:val="Strong"/>
    <w:basedOn w:val="DefaultParagraphFont"/>
    <w:qFormat/>
    <w:rsid w:val="00360279"/>
    <w:rPr>
      <w:b/>
      <w:bCs/>
    </w:rPr>
  </w:style>
  <w:style w:type="paragraph" w:customStyle="1" w:styleId="EffectiveDate">
    <w:name w:val="Effective Date"/>
    <w:basedOn w:val="Normal"/>
    <w:link w:val="EffectiveDateChar"/>
    <w:rsid w:val="00846674"/>
    <w:rPr>
      <w:b/>
      <w:sz w:val="22"/>
    </w:rPr>
  </w:style>
  <w:style w:type="character" w:customStyle="1" w:styleId="EffectiveDateChar">
    <w:name w:val="Effective Date Char"/>
    <w:basedOn w:val="DefaultParagraphFont"/>
    <w:link w:val="EffectiveDate"/>
    <w:rsid w:val="00846674"/>
    <w:rPr>
      <w:rFonts w:ascii="Open Sans" w:hAnsi="Open Sans"/>
      <w:b/>
      <w:sz w:val="22"/>
    </w:rPr>
  </w:style>
  <w:style w:type="character" w:styleId="Hyperlink">
    <w:name w:val="Hyperlink"/>
    <w:rsid w:val="00150DA2"/>
    <w:rPr>
      <w:color w:val="0000FF"/>
      <w:u w:val="single"/>
    </w:rPr>
  </w:style>
  <w:style w:type="paragraph" w:styleId="NormalWeb">
    <w:name w:val="Normal (Web)"/>
    <w:basedOn w:val="Normal"/>
    <w:rsid w:val="00150DA2"/>
    <w:pPr>
      <w:spacing w:before="45" w:after="18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150DA2"/>
    <w:rPr>
      <w:color w:val="96607D" w:themeColor="followedHyperlink"/>
      <w:u w:val="single"/>
    </w:rPr>
  </w:style>
  <w:style w:type="character" w:styleId="SubtleEmphasis">
    <w:name w:val="Subtle Emphasis"/>
    <w:basedOn w:val="DefaultParagraphFont"/>
    <w:uiPriority w:val="19"/>
    <w:rsid w:val="00A01082"/>
    <w:rPr>
      <w:i/>
      <w:iCs/>
      <w:color w:val="404040" w:themeColor="text1" w:themeTint="BF"/>
    </w:rPr>
  </w:style>
  <w:style w:type="character" w:styleId="BookTitle">
    <w:name w:val="Book Title"/>
    <w:basedOn w:val="DefaultParagraphFont"/>
    <w:uiPriority w:val="33"/>
    <w:rsid w:val="00A01082"/>
    <w:rPr>
      <w:b/>
      <w:bCs/>
      <w:i/>
      <w:iCs/>
      <w:spacing w:val="5"/>
    </w:rPr>
  </w:style>
  <w:style w:type="paragraph" w:styleId="Caption">
    <w:name w:val="caption"/>
    <w:basedOn w:val="Normal"/>
    <w:next w:val="Normal"/>
    <w:uiPriority w:val="35"/>
    <w:unhideWhenUsed/>
    <w:qFormat/>
    <w:rsid w:val="00D76B0D"/>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0F0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rm.umn.edu/sites/hsrm.umn.edu/files/2025-09/hsrm_loto_program_2025_at.pdf" TargetMode="External"/><Relationship Id="rId13" Type="http://schemas.openxmlformats.org/officeDocument/2006/relationships/hyperlink" Target="https://hsrm.umn.edu/department-environmental-health-safety/regulated-waste/hazardous-waste-disposal-procedures"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hsrm.umn.edu/sites/hsrm.umn.edu/files/2023-11/Personal%20Protective%20Equipment%20Program%20Final%20Version.pdf" TargetMode="External"/><Relationship Id="rId7" Type="http://schemas.openxmlformats.org/officeDocument/2006/relationships/hyperlink" Target="https://training.umn.edu/courses/10170" TargetMode="External"/><Relationship Id="rId12" Type="http://schemas.openxmlformats.org/officeDocument/2006/relationships/hyperlink" Target="https://policy.umn.edu/finance/property-proc17"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hsrm.umn.edu/research-safety/department-radiation-safety/laser-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mn.edu/finance/property-proc1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eader" Target="header1.xml"/><Relationship Id="rId10" Type="http://schemas.openxmlformats.org/officeDocument/2006/relationships/hyperlink" Target="https://onestop2.umn.edu/froi/" TargetMode="External"/><Relationship Id="rId19" Type="http://schemas.openxmlformats.org/officeDocument/2006/relationships/hyperlink" Target="https://hsrm.umn.edu/sites/hsrm.umn.edu/files/2025-06/Laser%20Self%20Inspection%20Form.docx" TargetMode="External"/><Relationship Id="rId4" Type="http://schemas.openxmlformats.org/officeDocument/2006/relationships/webSettings" Target="webSettings.xml"/><Relationship Id="rId9" Type="http://schemas.openxmlformats.org/officeDocument/2006/relationships/hyperlink" Target="https://hsrm.umn.edu/sites/hsrm.umn.edu/files/2023-03/laser_lab_sop_template.docx" TargetMode="External"/><Relationship Id="rId14" Type="http://schemas.openxmlformats.org/officeDocument/2006/relationships/hyperlink" Target="https://www.dehs-tools.umn.edu/Chemati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cuments\Custom%20Office%20Templates\HSRM_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HSRM_Program</Template>
  <TotalTime>671</TotalTime>
  <Pages>28</Pages>
  <Words>8018</Words>
  <Characters>45704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Salvatore</dc:creator>
  <cp:keywords/>
  <dc:description/>
  <cp:lastModifiedBy>Brian J Andersson</cp:lastModifiedBy>
  <cp:revision>27</cp:revision>
  <cp:lastPrinted>2026-03-18T14:50:00Z</cp:lastPrinted>
  <dcterms:created xsi:type="dcterms:W3CDTF">2026-04-06T18:54:00Z</dcterms:created>
  <dcterms:modified xsi:type="dcterms:W3CDTF">2026-04-19T17:47:00Z</dcterms:modified>
</cp:coreProperties>
</file>