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0C489" w14:textId="77777777" w:rsidR="000E7B16" w:rsidRDefault="000E7B16" w:rsidP="000E7B16"/>
    <w:p w14:paraId="60F09A07" w14:textId="60C5A361" w:rsidR="000E7B16" w:rsidRDefault="006A1785" w:rsidP="000C5111">
      <w:pPr>
        <w:pStyle w:val="Heading1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83489C5" wp14:editId="690E6039">
                <wp:simplePos x="0" y="0"/>
                <wp:positionH relativeFrom="column">
                  <wp:posOffset>5120640</wp:posOffset>
                </wp:positionH>
                <wp:positionV relativeFrom="page">
                  <wp:posOffset>9391015</wp:posOffset>
                </wp:positionV>
                <wp:extent cx="1563624" cy="310896"/>
                <wp:effectExtent l="0" t="0" r="0" b="0"/>
                <wp:wrapNone/>
                <wp:docPr id="19511006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3624" cy="3108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4E4345" w14:textId="0D4BEDD6" w:rsidR="006A1785" w:rsidRDefault="006A1785" w:rsidP="006A1785">
                            <w:pPr>
                              <w:pStyle w:val="Revised"/>
                            </w:pPr>
                            <w:r>
                              <w:t xml:space="preserve">Revised: </w:t>
                            </w:r>
                            <w:r w:rsidR="00E94E75">
                              <w:t xml:space="preserve">Aug </w:t>
                            </w:r>
                            <w:r w:rsidR="00D669B2"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3489C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3.2pt;margin-top:739.45pt;width:123.1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" filled="f" stroked="f" strokeweight=".5pt">
                <v:textbox>
                  <w:txbxContent>
                    <w:p w14:paraId="114E4345" w14:textId="0D4BEDD6" w:rsidR="006A1785" w:rsidRDefault="006A1785" w:rsidP="006A1785">
                      <w:pPr>
                        <w:pStyle w:val="Revised"/>
                      </w:pPr>
                      <w:r>
                        <w:t xml:space="preserve">Revised: </w:t>
                      </w:r>
                      <w:r w:rsidR="00E94E75">
                        <w:t xml:space="preserve">Aug </w:t>
                      </w:r>
                      <w:r w:rsidR="00D669B2">
                        <w:t>2026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A5D21">
        <w:t>Cryogenic Compounds (Cryogens)</w:t>
      </w:r>
    </w:p>
    <w:p w14:paraId="0951EBB8" w14:textId="7438BB88" w:rsidR="000E7B16" w:rsidRDefault="000C5111" w:rsidP="000C5111">
      <w:pPr>
        <w:spacing w:after="0"/>
      </w:pPr>
      <w:r w:rsidRPr="000C5111">
        <w:t xml:space="preserve">Cryogens are liquefied gases that are kept in their liquid state by very low temperatures and high pressure. They are used to reduce temperatures below -153°C (-243°F).  </w:t>
      </w:r>
    </w:p>
    <w:p w14:paraId="58722E6B" w14:textId="77777777" w:rsidR="000C5111" w:rsidRDefault="000C5111" w:rsidP="000C5111">
      <w:pPr>
        <w:pStyle w:val="Heading2"/>
        <w:spacing w:after="0"/>
      </w:pPr>
      <w:r>
        <w:t xml:space="preserve">Types of Cryogenic Liquids </w:t>
      </w:r>
    </w:p>
    <w:p w14:paraId="2F6BB4F6" w14:textId="77777777" w:rsidR="000C5111" w:rsidRDefault="000C5111" w:rsidP="000C5111">
      <w:pPr>
        <w:pStyle w:val="ListParagraph"/>
        <w:spacing w:after="0"/>
      </w:pPr>
      <w:r>
        <w:t xml:space="preserve">Inert Gases: Do not react chemically, burn, or support combustion. </w:t>
      </w:r>
    </w:p>
    <w:p w14:paraId="5209FF08" w14:textId="77777777" w:rsidR="000C5111" w:rsidRDefault="000C5111" w:rsidP="000C5111">
      <w:pPr>
        <w:pStyle w:val="ListParagraph"/>
        <w:numPr>
          <w:ilvl w:val="1"/>
          <w:numId w:val="1"/>
        </w:numPr>
        <w:spacing w:after="0"/>
      </w:pPr>
      <w:r>
        <w:t xml:space="preserve">Nitrogen, Helium, Neon, Argon, Krypton </w:t>
      </w:r>
    </w:p>
    <w:p w14:paraId="6489C28D" w14:textId="77777777" w:rsidR="000C5111" w:rsidRDefault="000C5111" w:rsidP="000C5111">
      <w:pPr>
        <w:pStyle w:val="ListParagraph"/>
        <w:spacing w:after="0"/>
      </w:pPr>
      <w:r>
        <w:t xml:space="preserve">Flammable Gases: Produce a gas that can burn in air. </w:t>
      </w:r>
    </w:p>
    <w:p w14:paraId="13F9839A" w14:textId="77777777" w:rsidR="000C5111" w:rsidRDefault="000C5111" w:rsidP="000C5111">
      <w:pPr>
        <w:pStyle w:val="ListParagraph"/>
        <w:numPr>
          <w:ilvl w:val="1"/>
          <w:numId w:val="1"/>
        </w:numPr>
        <w:spacing w:after="0"/>
      </w:pPr>
      <w:r>
        <w:t xml:space="preserve">Hydrogen, Methane, Liquefied Natural Gas </w:t>
      </w:r>
    </w:p>
    <w:p w14:paraId="663A5F65" w14:textId="77777777" w:rsidR="000C5111" w:rsidRDefault="000C5111" w:rsidP="000C5111">
      <w:pPr>
        <w:pStyle w:val="ListParagraph"/>
        <w:spacing w:after="0"/>
      </w:pPr>
      <w:r>
        <w:t xml:space="preserve">Oxygen: Can allow normally non-combustible materials to burn; Organic materials can react explosively. </w:t>
      </w:r>
    </w:p>
    <w:p w14:paraId="686A8539" w14:textId="77777777" w:rsidR="000C5111" w:rsidRDefault="000C5111" w:rsidP="000C5111">
      <w:pPr>
        <w:pStyle w:val="ListParagraph"/>
        <w:numPr>
          <w:ilvl w:val="1"/>
          <w:numId w:val="1"/>
        </w:numPr>
        <w:spacing w:after="0"/>
      </w:pPr>
      <w:r>
        <w:t xml:space="preserve">Due to its unique hazards, liquid oxygen must be considered separately from other cryogens. </w:t>
      </w:r>
    </w:p>
    <w:p w14:paraId="26CC97E9" w14:textId="5985CC40" w:rsidR="000E7B16" w:rsidRDefault="000C5111" w:rsidP="000C5111">
      <w:pPr>
        <w:pStyle w:val="Heading2"/>
        <w:spacing w:after="0"/>
      </w:pPr>
      <w:r>
        <w:t>Health &amp; Physical Hazards</w:t>
      </w:r>
    </w:p>
    <w:p w14:paraId="486AAAE8" w14:textId="641670E9" w:rsidR="000C5111" w:rsidRPr="000C5111" w:rsidRDefault="000C5111" w:rsidP="000C5111">
      <w:pPr>
        <w:pStyle w:val="ListParagraph"/>
        <w:spacing w:after="0"/>
        <w:rPr>
          <w:b/>
          <w:bCs/>
        </w:rPr>
      </w:pPr>
      <w:r w:rsidRPr="000C5111">
        <w:rPr>
          <w:b/>
          <w:bCs/>
        </w:rPr>
        <w:t>Asphyxiation (suffocation): Displacement of air by expanding cryogenic vapors.</w:t>
      </w:r>
    </w:p>
    <w:p w14:paraId="5091BF1E" w14:textId="3B30D6D7" w:rsidR="000C5111" w:rsidRPr="000C5111" w:rsidRDefault="000C5111" w:rsidP="000C5111">
      <w:pPr>
        <w:pStyle w:val="ListParagraph"/>
        <w:spacing w:after="0"/>
        <w:rPr>
          <w:b/>
          <w:bCs/>
        </w:rPr>
      </w:pPr>
      <w:r w:rsidRPr="000C5111">
        <w:rPr>
          <w:b/>
          <w:bCs/>
        </w:rPr>
        <w:t xml:space="preserve">Thermal Burns (frostbite): Prolonged exposure can damage skin, and even brief exposure can damage delicate tissue (e.g., eyes). </w:t>
      </w:r>
      <w:r>
        <w:t xml:space="preserve">Skin can adhere to metal cooled by cryogens. Additionally, breathing extremely cold air can damage the lungs. </w:t>
      </w:r>
    </w:p>
    <w:p w14:paraId="79790CD3" w14:textId="37C8B062" w:rsidR="000C5111" w:rsidRDefault="000C5111" w:rsidP="000C5111">
      <w:pPr>
        <w:pStyle w:val="ListParagraph"/>
        <w:spacing w:after="0"/>
      </w:pPr>
      <w:r w:rsidRPr="000C5111">
        <w:rPr>
          <w:b/>
          <w:bCs/>
        </w:rPr>
        <w:t>Toxic Hazards:</w:t>
      </w:r>
      <w:r>
        <w:t xml:space="preserve"> Certain cryogenic materials can have specific health effects. Refer to the SDS of the material for specific information.</w:t>
      </w:r>
    </w:p>
    <w:p w14:paraId="4F55E879" w14:textId="05E05AC2" w:rsidR="000C5111" w:rsidRDefault="000C5111" w:rsidP="000C5111">
      <w:pPr>
        <w:pStyle w:val="ListParagraph"/>
        <w:spacing w:after="0"/>
      </w:pPr>
      <w:r w:rsidRPr="000C5111">
        <w:rPr>
          <w:b/>
          <w:bCs/>
        </w:rPr>
        <w:t>Fire Hazards:</w:t>
      </w:r>
      <w:r>
        <w:t xml:space="preserve"> Flammable gases can burn or explode. </w:t>
      </w:r>
    </w:p>
    <w:p w14:paraId="148D6249" w14:textId="07F8A7A1" w:rsidR="000C5111" w:rsidRDefault="000C5111" w:rsidP="000C5111">
      <w:pPr>
        <w:pStyle w:val="ListParagraph"/>
        <w:spacing w:after="0"/>
      </w:pPr>
      <w:r w:rsidRPr="000C5111">
        <w:rPr>
          <w:b/>
          <w:bCs/>
        </w:rPr>
        <w:t>Liquid Oxygen:</w:t>
      </w:r>
      <w:r>
        <w:t xml:space="preserve"> Some cryogens (e.g., liquid hydrogen or helium) are cold enough to condense oxygen out of the air. Flammable materials can ignite in the presence of condensed oxygen. </w:t>
      </w:r>
    </w:p>
    <w:p w14:paraId="09CADD2F" w14:textId="773AA629" w:rsidR="000C5111" w:rsidRDefault="000C5111" w:rsidP="000C5111">
      <w:pPr>
        <w:pStyle w:val="ListParagraph"/>
        <w:spacing w:after="0"/>
      </w:pPr>
      <w:r w:rsidRPr="000C5111">
        <w:rPr>
          <w:b/>
          <w:bCs/>
        </w:rPr>
        <w:t>Explosion:</w:t>
      </w:r>
      <w:r>
        <w:t xml:space="preserve"> Risk from pressure buildup due to the large expansion ratio no cryogenic liquids. </w:t>
      </w:r>
    </w:p>
    <w:p w14:paraId="1FE654B5" w14:textId="77777777" w:rsidR="000C5111" w:rsidRDefault="000C5111" w:rsidP="000C5111">
      <w:pPr>
        <w:pStyle w:val="Heading2"/>
        <w:spacing w:after="0"/>
      </w:pPr>
      <w:r>
        <w:t>Emergency/Spill Response</w:t>
      </w:r>
    </w:p>
    <w:p w14:paraId="624C592D" w14:textId="77777777" w:rsidR="000C5111" w:rsidRDefault="000C5111" w:rsidP="000C5111">
      <w:pPr>
        <w:spacing w:after="0"/>
      </w:pPr>
      <w:r>
        <w:t>Spilled cryogenic liquid evaporates quickly and generally does not need to be cleaned up.</w:t>
      </w:r>
    </w:p>
    <w:p w14:paraId="260600BF" w14:textId="77777777" w:rsidR="000C5111" w:rsidRPr="000C5111" w:rsidRDefault="000C5111" w:rsidP="000C5111">
      <w:pPr>
        <w:spacing w:after="0"/>
        <w:rPr>
          <w:b/>
          <w:bCs/>
        </w:rPr>
      </w:pPr>
      <w:r w:rsidRPr="000C5111">
        <w:rPr>
          <w:b/>
          <w:bCs/>
        </w:rPr>
        <w:t>General Rules:</w:t>
      </w:r>
    </w:p>
    <w:p w14:paraId="4F575A5B" w14:textId="77777777" w:rsidR="000C5111" w:rsidRDefault="000C5111" w:rsidP="000C5111">
      <w:pPr>
        <w:pStyle w:val="ListParagraph"/>
        <w:spacing w:after="0"/>
      </w:pPr>
      <w:r>
        <w:t>If more than 4L, everyone should leave the area for a few minutes until the gas dissipates.</w:t>
      </w:r>
    </w:p>
    <w:p w14:paraId="50F62275" w14:textId="396B6BC1" w:rsidR="000C5111" w:rsidRDefault="000C5111" w:rsidP="000C5111">
      <w:pPr>
        <w:pStyle w:val="ListParagraph"/>
        <w:spacing w:after="0"/>
      </w:pPr>
      <w:r>
        <w:t>If more than 16L or the rupture disk on a pressurized dewar breaks, everyone should evacuate the area and call 911.</w:t>
      </w:r>
    </w:p>
    <w:p w14:paraId="0D94D632" w14:textId="77777777" w:rsidR="000C5111" w:rsidRDefault="000C5111" w:rsidP="000C5111">
      <w:pPr>
        <w:pStyle w:val="Heading2"/>
        <w:spacing w:after="0"/>
      </w:pPr>
      <w:r>
        <w:t>First Aid</w:t>
      </w:r>
    </w:p>
    <w:p w14:paraId="21EA0106" w14:textId="77777777" w:rsidR="000C5111" w:rsidRDefault="000C5111" w:rsidP="000C5111">
      <w:pPr>
        <w:pStyle w:val="ListParagraph"/>
        <w:spacing w:after="0"/>
      </w:pPr>
      <w:r>
        <w:t>Do NOT rub frozen body parts because tissue damage may result.</w:t>
      </w:r>
    </w:p>
    <w:p w14:paraId="29361A40" w14:textId="77777777" w:rsidR="000C5111" w:rsidRDefault="000C5111" w:rsidP="000C5111">
      <w:pPr>
        <w:pStyle w:val="ListParagraph"/>
        <w:spacing w:after="0"/>
      </w:pPr>
      <w:r>
        <w:t>Place the affected part of the body in a warm (not hot) water bath.</w:t>
      </w:r>
    </w:p>
    <w:p w14:paraId="1B99BF47" w14:textId="77777777" w:rsidR="000C5111" w:rsidRDefault="000C5111" w:rsidP="000C5111">
      <w:pPr>
        <w:pStyle w:val="ListParagraph"/>
        <w:spacing w:after="0"/>
      </w:pPr>
      <w:r>
        <w:t>Consult a medical professional as soon as possible.</w:t>
      </w:r>
    </w:p>
    <w:p w14:paraId="7C23A3F7" w14:textId="744BB8D8" w:rsidR="000C5111" w:rsidRDefault="000C5111" w:rsidP="000C5111">
      <w:pPr>
        <w:pStyle w:val="ListParagraph"/>
        <w:spacing w:after="0"/>
      </w:pPr>
      <w:r>
        <w:t>If the victim is experiencing symptoms of hypothermia, burn area is extensive, or pain is significant, call 911.</w:t>
      </w:r>
    </w:p>
    <w:p w14:paraId="3CB08BB7" w14:textId="77777777" w:rsidR="000C5111" w:rsidRDefault="000C5111" w:rsidP="000C5111">
      <w:pPr>
        <w:pStyle w:val="Heading2"/>
        <w:spacing w:after="0"/>
      </w:pPr>
      <w:r>
        <w:lastRenderedPageBreak/>
        <w:t>Controls</w:t>
      </w:r>
    </w:p>
    <w:p w14:paraId="5BECBC2D" w14:textId="77777777" w:rsidR="000C5111" w:rsidRDefault="000C5111" w:rsidP="000C5111">
      <w:pPr>
        <w:pStyle w:val="Heading3"/>
        <w:spacing w:after="0"/>
      </w:pPr>
      <w:r>
        <w:t>Work Practices</w:t>
      </w:r>
    </w:p>
    <w:p w14:paraId="23FBFC3E" w14:textId="7140FB1C" w:rsidR="000C5111" w:rsidRDefault="000C5111" w:rsidP="000C5111">
      <w:pPr>
        <w:pStyle w:val="ListParagraph"/>
        <w:spacing w:after="0"/>
      </w:pPr>
      <w:r>
        <w:t>Only work with cryogens in well-ventilated rooms (minimum 6</w:t>
      </w:r>
      <w:r w:rsidR="00E94E75">
        <w:t xml:space="preserve"> </w:t>
      </w:r>
      <w:r>
        <w:t>–</w:t>
      </w:r>
      <w:r w:rsidR="00E94E75">
        <w:t xml:space="preserve"> </w:t>
      </w:r>
      <w:r>
        <w:t xml:space="preserve">10 air changes per hours). </w:t>
      </w:r>
    </w:p>
    <w:p w14:paraId="15088D99" w14:textId="77777777" w:rsidR="000C5111" w:rsidRDefault="000C5111" w:rsidP="000C5111">
      <w:pPr>
        <w:pStyle w:val="ListParagraph"/>
        <w:spacing w:after="0"/>
      </w:pPr>
      <w:r>
        <w:t>Avoid direct contact with cryogenic liquids and uninsulated cryogenic piping systems and reservoirs.</w:t>
      </w:r>
    </w:p>
    <w:p w14:paraId="042CED78" w14:textId="77777777" w:rsidR="000C5111" w:rsidRDefault="000C5111" w:rsidP="000C5111">
      <w:pPr>
        <w:pStyle w:val="ListParagraph"/>
        <w:spacing w:after="0"/>
      </w:pPr>
      <w:r>
        <w:t>Use loose-fitting cryogenic gloves and personal attire so that they do not collect cryogenics liquids and can be readily removed if a cryogen does not splash into them.</w:t>
      </w:r>
    </w:p>
    <w:p w14:paraId="4A9EC1A0" w14:textId="77777777" w:rsidR="000C5111" w:rsidRDefault="000C5111" w:rsidP="000C5111">
      <w:pPr>
        <w:pStyle w:val="ListParagraph"/>
        <w:spacing w:after="0"/>
      </w:pPr>
      <w:r>
        <w:t>Do not tuck pants into shoes/socks</w:t>
      </w:r>
    </w:p>
    <w:p w14:paraId="4776F755" w14:textId="77777777" w:rsidR="000C5111" w:rsidRDefault="000C5111" w:rsidP="000C5111">
      <w:pPr>
        <w:pStyle w:val="ListParagraph"/>
        <w:spacing w:after="0"/>
      </w:pPr>
      <w:r>
        <w:t>Do not overfill containers, leave a large head space to account for expansion.</w:t>
      </w:r>
    </w:p>
    <w:p w14:paraId="5D5C3C0C" w14:textId="39FB5A69" w:rsidR="000C5111" w:rsidRDefault="000C5111" w:rsidP="000C5111">
      <w:pPr>
        <w:pStyle w:val="ListParagraph"/>
        <w:spacing w:after="0"/>
      </w:pPr>
      <w:r>
        <w:t>Examine container condition before filling (check for cracks, suitability for material, functional pressure relief, etc.)</w:t>
      </w:r>
    </w:p>
    <w:p w14:paraId="6AB4EDD5" w14:textId="61D31B2A" w:rsidR="00D669B2" w:rsidRDefault="00D669B2" w:rsidP="00D669B2">
      <w:pPr>
        <w:pStyle w:val="Heading3"/>
      </w:pPr>
      <w:r>
        <w:t>Personal Protective Equipment (PPE)</w:t>
      </w:r>
    </w:p>
    <w:p w14:paraId="1ADE2A78" w14:textId="72D87C08" w:rsidR="00D669B2" w:rsidRDefault="00D669B2" w:rsidP="00D669B2">
      <w:pPr>
        <w:pStyle w:val="ListParagraph"/>
      </w:pPr>
      <w:r w:rsidRPr="00D669B2">
        <w:t>When pouring, use non-vented chemical goggles or safety glasses with side shields. When working with cryogens in an open container or when transferring from a pressurized device, use safety glasses and a full-face shield.</w:t>
      </w:r>
    </w:p>
    <w:p w14:paraId="666EA2D2" w14:textId="1E80A996" w:rsidR="00D669B2" w:rsidRDefault="00D669B2" w:rsidP="00D669B2">
      <w:pPr>
        <w:pStyle w:val="ListParagraph"/>
      </w:pPr>
      <w:r w:rsidRPr="00D669B2">
        <w:t>When working on piping systems with exposed components at cryogenic temperatures, wear loose-fitting gloves made for cryogenic work (or leather welding-type without gauntlets).</w:t>
      </w:r>
    </w:p>
    <w:p w14:paraId="38F208ED" w14:textId="679ECB2E" w:rsidR="00D669B2" w:rsidRDefault="00D669B2" w:rsidP="00D669B2">
      <w:pPr>
        <w:pStyle w:val="ListParagraph"/>
      </w:pPr>
      <w:r w:rsidRPr="00D669B2">
        <w:t>Wear closed-toe shoes that cover the top of the foot or boots with trouser legs extended over the top of the boot.</w:t>
      </w:r>
    </w:p>
    <w:p w14:paraId="6D5BCCE4" w14:textId="0195A0E3" w:rsidR="00D669B2" w:rsidRDefault="00D669B2" w:rsidP="00D669B2">
      <w:pPr>
        <w:pStyle w:val="ListParagraph"/>
      </w:pPr>
      <w:r w:rsidRPr="00D669B2">
        <w:t>Wear long-sleeved clothing made of non-absorbent material, cuffless long trousers worn outside boots or over shoes, and an apron made of leather (or other appropriate material) when handling large quantities of cryogens.</w:t>
      </w:r>
    </w:p>
    <w:p w14:paraId="7E2ABE86" w14:textId="76B3D348" w:rsidR="00D669B2" w:rsidRDefault="00D669B2" w:rsidP="00D669B2">
      <w:pPr>
        <w:pStyle w:val="ListParagraph"/>
      </w:pPr>
      <w:r w:rsidRPr="00D669B2">
        <w:t>Ear plugs or earmuffs may be required where excessive noise levels occur near filling and venting operations</w:t>
      </w:r>
      <w:r>
        <w:t>.</w:t>
      </w:r>
    </w:p>
    <w:p w14:paraId="3AD85901" w14:textId="7B729AE3" w:rsidR="00327F28" w:rsidRDefault="00327F28" w:rsidP="00327F28">
      <w:pPr>
        <w:pStyle w:val="Heading2"/>
      </w:pPr>
      <w:r>
        <w:t>Storage and Transport</w:t>
      </w:r>
    </w:p>
    <w:p w14:paraId="64886F8E" w14:textId="11794AF5" w:rsidR="00327F28" w:rsidRDefault="00327F28" w:rsidP="00327F28">
      <w:pPr>
        <w:rPr>
          <w:b/>
          <w:bCs/>
        </w:rPr>
      </w:pPr>
      <w:r w:rsidRPr="00327F28">
        <w:rPr>
          <w:b/>
          <w:bCs/>
        </w:rPr>
        <w:t xml:space="preserve">Do NOT store cryogens in confined spaces, corridors, stairways, walk-in refrigerators/freezers, environmental chambers, rooms with inadequate/poor ventilation. </w:t>
      </w:r>
    </w:p>
    <w:p w14:paraId="2651CB6C" w14:textId="70EF8E30" w:rsidR="00327F28" w:rsidRPr="00327F28" w:rsidRDefault="00327F28" w:rsidP="00327F28">
      <w:pPr>
        <w:pStyle w:val="ListParagraph"/>
      </w:pPr>
      <w:r w:rsidRPr="00327F28">
        <w:t>Floor surfaces</w:t>
      </w:r>
      <w:r w:rsidR="00FF6E7B">
        <w:t>,</w:t>
      </w:r>
      <w:r w:rsidRPr="00327F28">
        <w:t xml:space="preserve"> in areas where splashes are likely</w:t>
      </w:r>
      <w:r w:rsidR="00FF6E7B">
        <w:t>,</w:t>
      </w:r>
      <w:r w:rsidRPr="00327F28">
        <w:t xml:space="preserve"> should be </w:t>
      </w:r>
      <w:r>
        <w:t xml:space="preserve">made </w:t>
      </w:r>
      <w:r w:rsidRPr="00327F28">
        <w:t xml:space="preserve">of durable material. Tiles and laminate are likely to crack and need frequent repair. </w:t>
      </w:r>
      <w:r w:rsidRPr="00327F28">
        <w:rPr>
          <w:b/>
          <w:bCs/>
        </w:rPr>
        <w:t xml:space="preserve">Plywood panels can be used to protect the floor but are not appropriate where liquid oxygen is used. </w:t>
      </w:r>
    </w:p>
    <w:p w14:paraId="2AF5B053" w14:textId="77777777" w:rsidR="00327F28" w:rsidRPr="00327F28" w:rsidRDefault="00327F28" w:rsidP="00327F28">
      <w:pPr>
        <w:pStyle w:val="ListParagraph"/>
      </w:pPr>
      <w:r w:rsidRPr="00327F28">
        <w:t>Conduct periodic inspection of equipment. Remove ice and frost blockages, inspect pressure relief valves and gauges, replace old and damaged equipment.</w:t>
      </w:r>
    </w:p>
    <w:p w14:paraId="2E7A1B92" w14:textId="5AEE5357" w:rsidR="00327F28" w:rsidRPr="00327F28" w:rsidRDefault="00327F28" w:rsidP="00327F28">
      <w:pPr>
        <w:pStyle w:val="ListParagraph"/>
      </w:pPr>
      <w:r w:rsidRPr="00327F28">
        <w:t>Transport containers must have pressure relief or vented lids.</w:t>
      </w:r>
    </w:p>
    <w:p w14:paraId="1862F2AF" w14:textId="1D808B74" w:rsidR="00327F28" w:rsidRPr="00327F28" w:rsidRDefault="00327F28" w:rsidP="00327F28">
      <w:pPr>
        <w:pStyle w:val="ListParagraph"/>
      </w:pPr>
      <w:r w:rsidRPr="00327F28">
        <w:t xml:space="preserve">Elevators do not have adequate ventilation for cryogens. </w:t>
      </w:r>
      <w:r w:rsidRPr="00FF6E7B">
        <w:rPr>
          <w:b/>
          <w:bCs/>
        </w:rPr>
        <w:t>I</w:t>
      </w:r>
      <w:r w:rsidRPr="00327F28">
        <w:rPr>
          <w:b/>
          <w:bCs/>
        </w:rPr>
        <w:t xml:space="preserve">f you need to use an elevator for large volumes of cryogens, send the cryogen on the </w:t>
      </w:r>
      <w:proofErr w:type="gramStart"/>
      <w:r w:rsidRPr="00327F28">
        <w:rPr>
          <w:b/>
          <w:bCs/>
        </w:rPr>
        <w:t>elevator by</w:t>
      </w:r>
      <w:proofErr w:type="gramEnd"/>
      <w:r w:rsidRPr="00327F28">
        <w:rPr>
          <w:b/>
          <w:bCs/>
        </w:rPr>
        <w:t xml:space="preserve"> itself and have someone waiting to take it off at the correct floor.</w:t>
      </w:r>
    </w:p>
    <w:sectPr w:rsidR="00327F28" w:rsidRPr="00327F28" w:rsidSect="00B2606B"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00AB1" w14:textId="77777777" w:rsidR="006E5E11" w:rsidRDefault="006E5E11" w:rsidP="00B2606B">
      <w:pPr>
        <w:spacing w:after="0" w:line="240" w:lineRule="auto"/>
      </w:pPr>
      <w:r>
        <w:separator/>
      </w:r>
    </w:p>
  </w:endnote>
  <w:endnote w:type="continuationSeparator" w:id="0">
    <w:p w14:paraId="10AB5556" w14:textId="77777777" w:rsidR="006E5E11" w:rsidRDefault="006E5E11" w:rsidP="00B26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utraface Text Book">
    <w:altName w:val="Calibri"/>
    <w:panose1 w:val="00000000000000000000"/>
    <w:charset w:val="00"/>
    <w:family w:val="modern"/>
    <w:notTrueType/>
    <w:pitch w:val="variable"/>
    <w:sig w:usb0="800000AF" w:usb1="5000204A" w:usb2="00000000" w:usb3="00000000" w:csb0="0000009B" w:csb1="00000000"/>
  </w:font>
  <w:font w:name="Neutraface Text Demi">
    <w:altName w:val="Calibri"/>
    <w:panose1 w:val="00000000000000000000"/>
    <w:charset w:val="00"/>
    <w:family w:val="modern"/>
    <w:notTrueType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8B35E" w14:textId="77777777" w:rsidR="00B2606B" w:rsidRPr="00B2606B" w:rsidRDefault="00B2606B" w:rsidP="00B2606B">
    <w:pPr>
      <w:pStyle w:val="Footer"/>
      <w:jc w:val="center"/>
      <w:rPr>
        <w:rFonts w:ascii="Neutraface Text Book" w:hAnsi="Neutraface Text Book"/>
        <w:sz w:val="20"/>
        <w:szCs w:val="20"/>
      </w:rPr>
    </w:pPr>
    <w:r w:rsidRPr="00A623F8">
      <w:rPr>
        <w:rFonts w:ascii="Neutraface Text Book" w:hAnsi="Neutraface Text Book"/>
        <w:sz w:val="20"/>
        <w:szCs w:val="20"/>
      </w:rPr>
      <w:t xml:space="preserve">hsrm.umn.edu | </w:t>
    </w:r>
    <w:r w:rsidRPr="00A623F8">
      <w:rPr>
        <w:rFonts w:ascii="Neutraface Text Book" w:hAnsi="Neutraface Text Book"/>
        <w:color w:val="7A0019"/>
        <w:sz w:val="20"/>
        <w:szCs w:val="20"/>
      </w:rPr>
      <w:t xml:space="preserve">612.626.6002 </w:t>
    </w:r>
    <w:r w:rsidRPr="00A623F8">
      <w:rPr>
        <w:rFonts w:ascii="Neutraface Text Book" w:hAnsi="Neutraface Text Book"/>
        <w:sz w:val="20"/>
        <w:szCs w:val="20"/>
      </w:rPr>
      <w:t>| hsrm@umn.edu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260C2" w14:textId="77777777" w:rsidR="00B2606B" w:rsidRPr="00B2606B" w:rsidRDefault="00B2606B" w:rsidP="00B2606B">
    <w:pPr>
      <w:pStyle w:val="Footer"/>
      <w:jc w:val="center"/>
      <w:rPr>
        <w:rFonts w:ascii="Neutraface Text Book" w:hAnsi="Neutraface Text Book"/>
        <w:sz w:val="20"/>
        <w:szCs w:val="20"/>
      </w:rPr>
    </w:pPr>
    <w:r w:rsidRPr="00A623F8">
      <w:rPr>
        <w:rFonts w:ascii="Neutraface Text Book" w:hAnsi="Neutraface Text Book"/>
        <w:sz w:val="20"/>
        <w:szCs w:val="20"/>
      </w:rPr>
      <w:t xml:space="preserve">hsrm.umn.edu | </w:t>
    </w:r>
    <w:r w:rsidRPr="00A623F8">
      <w:rPr>
        <w:rFonts w:ascii="Neutraface Text Book" w:hAnsi="Neutraface Text Book"/>
        <w:color w:val="7A0019"/>
        <w:sz w:val="20"/>
        <w:szCs w:val="20"/>
      </w:rPr>
      <w:t xml:space="preserve">612.626.6002 </w:t>
    </w:r>
    <w:r w:rsidRPr="00A623F8">
      <w:rPr>
        <w:rFonts w:ascii="Neutraface Text Book" w:hAnsi="Neutraface Text Book"/>
        <w:sz w:val="20"/>
        <w:szCs w:val="20"/>
      </w:rPr>
      <w:t>| hsrm@umn.edu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C68C2" w14:textId="77777777" w:rsidR="006E5E11" w:rsidRDefault="006E5E11" w:rsidP="00B2606B">
      <w:pPr>
        <w:spacing w:after="0" w:line="240" w:lineRule="auto"/>
      </w:pPr>
      <w:r>
        <w:separator/>
      </w:r>
    </w:p>
  </w:footnote>
  <w:footnote w:type="continuationSeparator" w:id="0">
    <w:p w14:paraId="16F5D55E" w14:textId="77777777" w:rsidR="006E5E11" w:rsidRDefault="006E5E11" w:rsidP="00B26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D2A40" w14:textId="77777777" w:rsidR="00B2606B" w:rsidRDefault="00A0073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A60B239" wp14:editId="465E693B">
              <wp:simplePos x="0" y="0"/>
              <wp:positionH relativeFrom="column">
                <wp:posOffset>-3032125</wp:posOffset>
              </wp:positionH>
              <wp:positionV relativeFrom="paragraph">
                <wp:posOffset>-625475</wp:posOffset>
              </wp:positionV>
              <wp:extent cx="10393045" cy="996950"/>
              <wp:effectExtent l="0" t="0" r="8255" b="0"/>
              <wp:wrapNone/>
              <wp:docPr id="191878133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93045" cy="996950"/>
                        <a:chOff x="-2571184" y="-162963"/>
                        <a:chExt cx="10394032" cy="991611"/>
                      </a:xfrm>
                    </wpg:grpSpPr>
                    <wps:wsp>
                      <wps:cNvPr id="374660961" name="Text Box 2"/>
                      <wps:cNvSpPr txBox="1"/>
                      <wps:spPr>
                        <a:xfrm>
                          <a:off x="-2571184" y="-162963"/>
                          <a:ext cx="10394032" cy="991611"/>
                        </a:xfrm>
                        <a:prstGeom prst="rect">
                          <a:avLst/>
                        </a:prstGeom>
                        <a:solidFill>
                          <a:srgbClr val="7A001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280207" w14:textId="77777777" w:rsidR="00B2606B" w:rsidRPr="00AF4BA7" w:rsidRDefault="00B2606B" w:rsidP="00B2606B">
                            <w:pPr>
                              <w:spacing w:before="360"/>
                              <w:ind w:left="432"/>
                              <w:rPr>
                                <w:sz w:val="72"/>
                                <w:szCs w:val="72"/>
                              </w:rPr>
                            </w:pPr>
                            <w:r w:rsidRPr="00AF4BA7">
                              <w:rPr>
                                <w:sz w:val="22"/>
                                <w:szCs w:val="22"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622397" name="Picture 5" descr="M block with Health, Safety, and Risk Management wordmark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55812" y="286247"/>
                          <a:ext cx="2039620" cy="4540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8321821" name="Text Box 1"/>
                      <wps:cNvSpPr txBox="1"/>
                      <wps:spPr>
                        <a:xfrm>
                          <a:off x="365760" y="270344"/>
                          <a:ext cx="4178300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CE112E" w14:textId="77777777" w:rsidR="00B2606B" w:rsidRPr="00135CC6" w:rsidRDefault="00B2606B" w:rsidP="00B2606B">
                            <w:pPr>
                              <w:rPr>
                                <w:rFonts w:ascii="Neutraface Text Demi" w:hAnsi="Neutraface Text Demi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135CC6">
                              <w:rPr>
                                <w:rFonts w:ascii="Neutraface Text Demi" w:hAnsi="Neutraface Text Demi"/>
                                <w:color w:val="FFFFFF" w:themeColor="background1"/>
                                <w:sz w:val="56"/>
                                <w:szCs w:val="56"/>
                              </w:rPr>
                              <w:t>FACT 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60B239" id="Group 4" o:spid="_x0000_s1027" style="position:absolute;margin-left:-238.75pt;margin-top:-49.25pt;width:818.35pt;height:78.5pt;z-index:251659264;mso-width-relative:margin;mso-height-relative:margin" coordorigin="-25711,-1629" coordsize="103940,9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-25711;top:-1629;width:103939;height:9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" fillcolor="#7a0019" stroked="f" strokeweight=".5pt">
                <v:textbox>
                  <w:txbxContent>
                    <w:p w14:paraId="35280207" w14:textId="77777777" w:rsidR="00B2606B" w:rsidRPr="00AF4BA7" w:rsidRDefault="00B2606B" w:rsidP="00B2606B">
                      <w:pPr>
                        <w:spacing w:before="360"/>
                        <w:ind w:left="432"/>
                        <w:rPr>
                          <w:sz w:val="72"/>
                          <w:szCs w:val="72"/>
                        </w:rPr>
                      </w:pPr>
                      <w:r w:rsidRPr="00AF4BA7">
                        <w:rPr>
                          <w:sz w:val="22"/>
                          <w:szCs w:val="22"/>
                        </w:rPr>
                        <w:t xml:space="preserve">                                          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9" type="#_x0000_t75" alt="M block with Health, Safety, and Risk Management wordmark" style="position:absolute;left:52558;top:2862;width:20396;height:4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">
                <v:imagedata r:id="rId2" o:title="M block with Health, Safety, and Risk Management wordmark"/>
              </v:shape>
              <v:shape id="_x0000_s1030" type="#_x0000_t202" style="position:absolute;left:3657;top:2703;width:41783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" filled="f" stroked="f" strokeweight=".5pt">
                <v:textbox>
                  <w:txbxContent>
                    <w:p w14:paraId="41CE112E" w14:textId="77777777" w:rsidR="00B2606B" w:rsidRPr="00135CC6" w:rsidRDefault="00B2606B" w:rsidP="00B2606B">
                      <w:pPr>
                        <w:rPr>
                          <w:rFonts w:ascii="Neutraface Text Demi" w:hAnsi="Neutraface Text Demi"/>
                          <w:color w:val="FFFFFF" w:themeColor="background1"/>
                          <w:sz w:val="56"/>
                          <w:szCs w:val="56"/>
                        </w:rPr>
                      </w:pPr>
                      <w:r w:rsidRPr="00135CC6">
                        <w:rPr>
                          <w:rFonts w:ascii="Neutraface Text Demi" w:hAnsi="Neutraface Text Demi"/>
                          <w:color w:val="FFFFFF" w:themeColor="background1"/>
                          <w:sz w:val="56"/>
                          <w:szCs w:val="56"/>
                        </w:rPr>
                        <w:t>FACT SHEET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11865"/>
    <w:multiLevelType w:val="hybridMultilevel"/>
    <w:tmpl w:val="79EE151A"/>
    <w:lvl w:ilvl="0" w:tplc="F954A93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774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D21"/>
    <w:rsid w:val="000C5111"/>
    <w:rsid w:val="000E7B16"/>
    <w:rsid w:val="001A1502"/>
    <w:rsid w:val="001A7D7E"/>
    <w:rsid w:val="001B73B1"/>
    <w:rsid w:val="00293ECF"/>
    <w:rsid w:val="00327F28"/>
    <w:rsid w:val="0054586B"/>
    <w:rsid w:val="00564305"/>
    <w:rsid w:val="00592A80"/>
    <w:rsid w:val="00604204"/>
    <w:rsid w:val="006A1785"/>
    <w:rsid w:val="006E5E11"/>
    <w:rsid w:val="00704FB0"/>
    <w:rsid w:val="007118FC"/>
    <w:rsid w:val="007573FB"/>
    <w:rsid w:val="00A00734"/>
    <w:rsid w:val="00B2606B"/>
    <w:rsid w:val="00B41AB4"/>
    <w:rsid w:val="00C31510"/>
    <w:rsid w:val="00D669B2"/>
    <w:rsid w:val="00D92B2F"/>
    <w:rsid w:val="00DA5D21"/>
    <w:rsid w:val="00E35D6F"/>
    <w:rsid w:val="00E62C1E"/>
    <w:rsid w:val="00E94E75"/>
    <w:rsid w:val="00F723AD"/>
    <w:rsid w:val="00F851EA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C423E"/>
  <w15:chartTrackingRefBased/>
  <w15:docId w15:val="{5F407BCF-E558-4079-B849-A7AE1EF2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6B"/>
    <w:rPr>
      <w:rFonts w:ascii="Open Sans" w:hAnsi="Open San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785"/>
    <w:pPr>
      <w:keepNext/>
      <w:keepLines/>
      <w:spacing w:before="360" w:after="80"/>
      <w:outlineLvl w:val="0"/>
    </w:pPr>
    <w:rPr>
      <w:rFonts w:eastAsiaTheme="majorEastAsia" w:cs="Open Sans"/>
      <w:b/>
      <w:bCs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785"/>
    <w:pPr>
      <w:keepNext/>
      <w:keepLines/>
      <w:spacing w:before="160" w:after="80"/>
      <w:outlineLvl w:val="1"/>
    </w:pPr>
    <w:rPr>
      <w:rFonts w:eastAsiaTheme="majorEastAsia" w:cs="Open Sans"/>
      <w:b/>
      <w:bCs/>
      <w:color w:val="7A0019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1785"/>
    <w:pPr>
      <w:keepNext/>
      <w:keepLines/>
      <w:spacing w:before="160" w:after="80"/>
      <w:outlineLvl w:val="2"/>
    </w:pPr>
    <w:rPr>
      <w:rFonts w:ascii="Open Sans SemiBold" w:eastAsiaTheme="majorEastAsia" w:hAnsi="Open Sans SemiBold" w:cs="Open Sans SemiBold"/>
      <w:color w:val="7A0019"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41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785"/>
    <w:rPr>
      <w:rFonts w:ascii="Open Sans" w:eastAsiaTheme="majorEastAsia" w:hAnsi="Open Sans" w:cs="Open Sans"/>
      <w:b/>
      <w:bCs/>
      <w:sz w:val="4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1785"/>
    <w:rPr>
      <w:rFonts w:ascii="Open Sans" w:eastAsiaTheme="majorEastAsia" w:hAnsi="Open Sans" w:cs="Open Sans"/>
      <w:b/>
      <w:bCs/>
      <w:color w:val="7A0019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A1785"/>
    <w:rPr>
      <w:rFonts w:ascii="Open Sans SemiBold" w:eastAsiaTheme="majorEastAsia" w:hAnsi="Open Sans SemiBold" w:cs="Open Sans SemiBold"/>
      <w:color w:val="7A0019"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B41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B41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B41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06B"/>
    <w:pPr>
      <w:numPr>
        <w:numId w:val="1"/>
      </w:numPr>
      <w:contextualSpacing/>
    </w:pPr>
  </w:style>
  <w:style w:type="character" w:styleId="IntenseEmphasis">
    <w:name w:val="Intense Emphasis"/>
    <w:basedOn w:val="DefaultParagraphFont"/>
    <w:uiPriority w:val="21"/>
    <w:rsid w:val="00B41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B41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B41A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6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06B"/>
  </w:style>
  <w:style w:type="paragraph" w:styleId="Footer">
    <w:name w:val="footer"/>
    <w:basedOn w:val="Normal"/>
    <w:link w:val="FooterChar"/>
    <w:uiPriority w:val="99"/>
    <w:unhideWhenUsed/>
    <w:rsid w:val="00B26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06B"/>
  </w:style>
  <w:style w:type="paragraph" w:customStyle="1" w:styleId="Style1">
    <w:name w:val="Style1"/>
    <w:basedOn w:val="Normal"/>
    <w:link w:val="Style1Char"/>
    <w:rsid w:val="00B2606B"/>
  </w:style>
  <w:style w:type="character" w:customStyle="1" w:styleId="Style1Char">
    <w:name w:val="Style1 Char"/>
    <w:basedOn w:val="DefaultParagraphFont"/>
    <w:link w:val="Style1"/>
    <w:rsid w:val="00B2606B"/>
    <w:rPr>
      <w:rFonts w:ascii="Open Sans" w:hAnsi="Open Sans"/>
      <w:sz w:val="21"/>
    </w:rPr>
  </w:style>
  <w:style w:type="paragraph" w:customStyle="1" w:styleId="Revised">
    <w:name w:val="Revised"/>
    <w:basedOn w:val="Heading3"/>
    <w:qFormat/>
    <w:rsid w:val="006A1785"/>
    <w:pPr>
      <w:spacing w:before="0"/>
    </w:pPr>
    <w:rPr>
      <w:i/>
      <w:color w:val="7F7F7F" w:themeColor="text1" w:themeTint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eigh\Documents\Custom%20Office%20Templates\HSRM_Fact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EE7E8-0E74-428E-B5D8-00AD2BA90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HSRM_FactSheet</Template>
  <TotalTime>24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Haleigh R Machost</dc:creator>
  <cp:keywords/>
  <dc:description/>
  <cp:lastModifiedBy>Eric Derrah</cp:lastModifiedBy>
  <cp:revision>5</cp:revision>
  <dcterms:created xsi:type="dcterms:W3CDTF">2026-04-30T18:48:00Z</dcterms:created>
  <dcterms:modified xsi:type="dcterms:W3CDTF">2026-08-04T16:59:00Z</dcterms:modified>
</cp:coreProperties>
</file>